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99F" w:rsidRPr="00CF699F" w:rsidRDefault="00CF699F" w:rsidP="00CF699F">
      <w:pPr>
        <w:rPr>
          <w:rFonts w:ascii="Century Gothic" w:hAnsi="Century Gothic"/>
        </w:rPr>
      </w:pPr>
    </w:p>
    <w:p w:rsidR="00CF699F" w:rsidRDefault="00CF699F" w:rsidP="00CF699F">
      <w:pPr>
        <w:rPr>
          <w:rFonts w:ascii="Century Gothic" w:hAnsi="Century Gothic"/>
          <w:b/>
        </w:rPr>
      </w:pPr>
      <w:r w:rsidRPr="00CF699F">
        <w:rPr>
          <w:rFonts w:ascii="Century Gothic" w:hAnsi="Century Gothic"/>
          <w:b/>
        </w:rPr>
        <w:t>Meeting Summary</w:t>
      </w:r>
    </w:p>
    <w:p w:rsidR="000D6C49" w:rsidRPr="00CF699F" w:rsidRDefault="000D6C49" w:rsidP="00CF699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Meeting #2</w:t>
      </w:r>
    </w:p>
    <w:p w:rsidR="00CF699F" w:rsidRPr="00CF699F" w:rsidRDefault="00CF699F" w:rsidP="00CF699F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>Mountain Housing Council</w:t>
      </w:r>
    </w:p>
    <w:p w:rsidR="00CF699F" w:rsidRPr="00CF699F" w:rsidRDefault="00CF699F" w:rsidP="00CF699F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>Tiger Team 2</w:t>
      </w:r>
      <w:r w:rsidR="00265887">
        <w:rPr>
          <w:rFonts w:ascii="Century Gothic" w:hAnsi="Century Gothic"/>
        </w:rPr>
        <w:t xml:space="preserve">: </w:t>
      </w:r>
      <w:r w:rsidR="00A30B01">
        <w:rPr>
          <w:rFonts w:ascii="Century Gothic" w:hAnsi="Century Gothic"/>
        </w:rPr>
        <w:t>Innovative Policy Agenda for Achievable Housing</w:t>
      </w:r>
      <w:r w:rsidR="000D6C49">
        <w:rPr>
          <w:rFonts w:ascii="Century Gothic" w:hAnsi="Century Gothic"/>
        </w:rPr>
        <w:t xml:space="preserve"> (formally called Creative Housing Types)</w:t>
      </w:r>
    </w:p>
    <w:p w:rsidR="00CF699F" w:rsidRPr="00CF699F" w:rsidRDefault="00C812B2" w:rsidP="00CF699F">
      <w:pPr>
        <w:rPr>
          <w:rFonts w:ascii="Century Gothic" w:hAnsi="Century Gothic"/>
        </w:rPr>
      </w:pPr>
      <w:r>
        <w:rPr>
          <w:rFonts w:ascii="Century Gothic" w:hAnsi="Century Gothic"/>
        </w:rPr>
        <w:t>10.2.2017 |3-4:30</w:t>
      </w:r>
      <w:r w:rsidR="00CF699F" w:rsidRPr="00CF699F">
        <w:rPr>
          <w:rFonts w:ascii="Century Gothic" w:hAnsi="Century Gothic"/>
        </w:rPr>
        <w:t>pm</w:t>
      </w:r>
    </w:p>
    <w:p w:rsidR="00CF699F" w:rsidRPr="00CF699F" w:rsidRDefault="00265887" w:rsidP="00CF699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Tahoe Truckee Community Foundation </w:t>
      </w:r>
    </w:p>
    <w:p w:rsidR="00CF699F" w:rsidRPr="00CF699F" w:rsidRDefault="00CF699F" w:rsidP="00CF699F">
      <w:pPr>
        <w:rPr>
          <w:rFonts w:ascii="Century Gothic" w:hAnsi="Century Gothic"/>
        </w:rPr>
      </w:pPr>
    </w:p>
    <w:p w:rsidR="00CF699F" w:rsidRPr="00CF699F" w:rsidRDefault="00E068D3" w:rsidP="00CF699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Tiger Team </w:t>
      </w:r>
      <w:r w:rsidR="00CF699F" w:rsidRPr="00CF699F">
        <w:rPr>
          <w:rFonts w:ascii="Century Gothic" w:hAnsi="Century Gothic"/>
          <w:b/>
        </w:rPr>
        <w:t xml:space="preserve">Participants: </w:t>
      </w:r>
    </w:p>
    <w:p w:rsidR="00B76619" w:rsidRPr="00CF699F" w:rsidRDefault="00B76619" w:rsidP="00B76619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>Yumie Dahn, Town of Truckee</w:t>
      </w:r>
    </w:p>
    <w:p w:rsidR="00B76619" w:rsidRPr="00CF699F" w:rsidRDefault="00B76619" w:rsidP="00B76619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 xml:space="preserve">Jeff </w:t>
      </w:r>
      <w:r>
        <w:rPr>
          <w:rFonts w:ascii="Century Gothic" w:hAnsi="Century Gothic"/>
        </w:rPr>
        <w:t xml:space="preserve">Loux, </w:t>
      </w:r>
      <w:r w:rsidRPr="00CF699F">
        <w:rPr>
          <w:rFonts w:ascii="Century Gothic" w:hAnsi="Century Gothic"/>
        </w:rPr>
        <w:t>Town of Truckee</w:t>
      </w:r>
    </w:p>
    <w:p w:rsidR="00B76619" w:rsidRPr="00CF699F" w:rsidRDefault="00B76619" w:rsidP="00B7661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Shawna Purvines, </w:t>
      </w:r>
      <w:r w:rsidRPr="00CF699F">
        <w:rPr>
          <w:rFonts w:ascii="Century Gothic" w:hAnsi="Century Gothic"/>
        </w:rPr>
        <w:t>Placer County</w:t>
      </w:r>
    </w:p>
    <w:p w:rsidR="00B76619" w:rsidRPr="00CF699F" w:rsidRDefault="000025D8" w:rsidP="00B76619">
      <w:pPr>
        <w:rPr>
          <w:rFonts w:ascii="Century Gothic" w:hAnsi="Century Gothic"/>
        </w:rPr>
      </w:pPr>
      <w:r>
        <w:rPr>
          <w:rFonts w:ascii="Century Gothic" w:hAnsi="Century Gothic"/>
        </w:rPr>
        <w:t>Emily Setzer</w:t>
      </w:r>
      <w:r w:rsidR="00B76619" w:rsidRPr="00CF699F">
        <w:rPr>
          <w:rFonts w:ascii="Century Gothic" w:hAnsi="Century Gothic"/>
        </w:rPr>
        <w:t>, Placer County</w:t>
      </w:r>
    </w:p>
    <w:p w:rsidR="00B76619" w:rsidRPr="00CF699F" w:rsidRDefault="00B76619" w:rsidP="00B76619">
      <w:pPr>
        <w:rPr>
          <w:rFonts w:ascii="Century Gothic" w:hAnsi="Century Gothic"/>
        </w:rPr>
      </w:pPr>
      <w:r>
        <w:rPr>
          <w:rFonts w:ascii="Century Gothic" w:hAnsi="Century Gothic"/>
        </w:rPr>
        <w:t>Kristi Thompson</w:t>
      </w:r>
      <w:r w:rsidR="00265887">
        <w:rPr>
          <w:rFonts w:ascii="Century Gothic" w:hAnsi="Century Gothic"/>
        </w:rPr>
        <w:t>, Contractors Association of Tahoe Truckee</w:t>
      </w:r>
    </w:p>
    <w:p w:rsidR="00CF699F" w:rsidRPr="00CF699F" w:rsidRDefault="00CF699F" w:rsidP="00CF699F">
      <w:pPr>
        <w:rPr>
          <w:rFonts w:ascii="Century Gothic" w:hAnsi="Century Gothic"/>
        </w:rPr>
      </w:pPr>
    </w:p>
    <w:p w:rsidR="00CF699F" w:rsidRPr="00CF699F" w:rsidRDefault="00265887" w:rsidP="00CF699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Staff Support</w:t>
      </w:r>
      <w:r w:rsidR="00CF699F" w:rsidRPr="00CF699F">
        <w:rPr>
          <w:rFonts w:ascii="Century Gothic" w:hAnsi="Century Gothic"/>
          <w:b/>
        </w:rPr>
        <w:t>:</w:t>
      </w:r>
    </w:p>
    <w:p w:rsidR="00CF699F" w:rsidRPr="00CF699F" w:rsidRDefault="00CF699F" w:rsidP="00CF699F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>Seana Doherty, Freshtracks, Lead Facilitator</w:t>
      </w:r>
    </w:p>
    <w:p w:rsidR="00CF699F" w:rsidRPr="00CF699F" w:rsidRDefault="00CF699F" w:rsidP="00CF699F">
      <w:pPr>
        <w:rPr>
          <w:rFonts w:ascii="Century Gothic" w:hAnsi="Century Gothic"/>
        </w:rPr>
      </w:pPr>
      <w:r w:rsidRPr="00CF699F">
        <w:rPr>
          <w:rFonts w:ascii="Century Gothic" w:hAnsi="Century Gothic"/>
        </w:rPr>
        <w:t>Debbie</w:t>
      </w:r>
      <w:r w:rsidR="00807A70">
        <w:rPr>
          <w:rFonts w:ascii="Century Gothic" w:hAnsi="Century Gothic"/>
        </w:rPr>
        <w:t xml:space="preserve"> Daniel</w:t>
      </w:r>
      <w:r w:rsidR="00E13A0B">
        <w:rPr>
          <w:rFonts w:ascii="Century Gothic" w:hAnsi="Century Gothic"/>
        </w:rPr>
        <w:t>, Freshtracks Associate</w:t>
      </w:r>
    </w:p>
    <w:p w:rsidR="00CF699F" w:rsidRPr="00CF699F" w:rsidRDefault="00CF699F" w:rsidP="00CF699F">
      <w:pPr>
        <w:rPr>
          <w:rFonts w:ascii="Century Gothic" w:hAnsi="Century Gothic"/>
        </w:rPr>
      </w:pPr>
    </w:p>
    <w:p w:rsidR="00CF699F" w:rsidRPr="00CF699F" w:rsidRDefault="00CF699F" w:rsidP="00CF699F">
      <w:pPr>
        <w:rPr>
          <w:rFonts w:ascii="Century Gothic" w:hAnsi="Century Gothic"/>
          <w:b/>
        </w:rPr>
      </w:pPr>
      <w:r w:rsidRPr="00CF699F">
        <w:rPr>
          <w:rFonts w:ascii="Century Gothic" w:hAnsi="Century Gothic"/>
          <w:b/>
        </w:rPr>
        <w:t>Topics in this Summary</w:t>
      </w:r>
    </w:p>
    <w:p w:rsidR="00CF699F" w:rsidRDefault="00265887" w:rsidP="00CF699F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Summary of Meeting</w:t>
      </w:r>
    </w:p>
    <w:p w:rsidR="001F6A09" w:rsidRPr="00CF699F" w:rsidRDefault="00C74EB2" w:rsidP="00265887">
      <w:pPr>
        <w:pStyle w:val="ListParagraph"/>
        <w:numPr>
          <w:ilvl w:val="1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Review of Materials + Feedback</w:t>
      </w:r>
    </w:p>
    <w:p w:rsidR="00CF699F" w:rsidRPr="00CF699F" w:rsidRDefault="00F46271" w:rsidP="00CF699F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Challenges + Opportunities</w:t>
      </w:r>
    </w:p>
    <w:p w:rsidR="00CF699F" w:rsidRPr="00CF699F" w:rsidRDefault="00CF699F" w:rsidP="00CF699F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 w:rsidRPr="00CF699F">
        <w:rPr>
          <w:rFonts w:ascii="Century Gothic" w:hAnsi="Century Gothic"/>
        </w:rPr>
        <w:t>Next steps</w:t>
      </w:r>
    </w:p>
    <w:p w:rsidR="00CF699F" w:rsidRPr="00CF699F" w:rsidRDefault="00CF699F" w:rsidP="00CF699F">
      <w:pPr>
        <w:rPr>
          <w:rFonts w:ascii="Century Gothic" w:hAnsi="Century Gothic"/>
          <w:b/>
        </w:rPr>
      </w:pPr>
    </w:p>
    <w:p w:rsidR="00E43BD0" w:rsidRPr="00E43BD0" w:rsidRDefault="00265887" w:rsidP="00E43BD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Materials Shared (attached)</w:t>
      </w:r>
    </w:p>
    <w:p w:rsidR="00265887" w:rsidRPr="00265887" w:rsidRDefault="00807A70" w:rsidP="00265887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Matrix of </w:t>
      </w:r>
      <w:r w:rsidR="00E43BD0">
        <w:rPr>
          <w:rFonts w:ascii="Century Gothic" w:hAnsi="Century Gothic"/>
        </w:rPr>
        <w:t>Achievable Policies in the Works</w:t>
      </w:r>
      <w:r>
        <w:rPr>
          <w:rFonts w:ascii="Century Gothic" w:hAnsi="Century Gothic"/>
        </w:rPr>
        <w:t xml:space="preserve"> (draft)</w:t>
      </w:r>
    </w:p>
    <w:p w:rsidR="00E43BD0" w:rsidRPr="00E43BD0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Matrix of Housing Policies and Programs in Place (draft)</w:t>
      </w:r>
    </w:p>
    <w:p w:rsidR="00E43BD0" w:rsidRPr="00E43BD0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Policy Brief – 2</w:t>
      </w:r>
      <w:r w:rsidRPr="00E43BD0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 xml:space="preserve"> Dwellings (draft)</w:t>
      </w:r>
    </w:p>
    <w:p w:rsidR="00E43BD0" w:rsidRPr="00265887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Policy Brief – Cohousing (draft)</w:t>
      </w:r>
    </w:p>
    <w:p w:rsidR="00E43BD0" w:rsidRPr="00265887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Policy Brief – Tiny Homes (draft)</w:t>
      </w:r>
    </w:p>
    <w:p w:rsidR="00E43BD0" w:rsidRPr="00E43BD0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E43BD0">
        <w:rPr>
          <w:rFonts w:ascii="Century Gothic" w:hAnsi="Century Gothic"/>
        </w:rPr>
        <w:t>Santa Cruz – Lessons Learned</w:t>
      </w:r>
    </w:p>
    <w:p w:rsidR="00E43BD0" w:rsidRPr="00E43BD0" w:rsidRDefault="00E43BD0" w:rsidP="00E43BD0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Matrix of regional policies for “Creative Housing Types” </w:t>
      </w:r>
    </w:p>
    <w:p w:rsidR="00EB42E4" w:rsidRDefault="00EB42E4" w:rsidP="00CF699F">
      <w:pPr>
        <w:rPr>
          <w:rFonts w:ascii="Century Gothic" w:hAnsi="Century Gothic"/>
          <w:b/>
        </w:rPr>
      </w:pPr>
    </w:p>
    <w:p w:rsidR="00CF699F" w:rsidRPr="00CF699F" w:rsidRDefault="00CF699F" w:rsidP="00CF699F">
      <w:pPr>
        <w:rPr>
          <w:rFonts w:ascii="Century Gothic" w:hAnsi="Century Gothic"/>
          <w:b/>
        </w:rPr>
      </w:pPr>
      <w:r w:rsidRPr="00CF699F">
        <w:rPr>
          <w:rFonts w:ascii="Century Gothic" w:hAnsi="Century Gothic"/>
          <w:b/>
        </w:rPr>
        <w:t>Tiger Team Meeting in Brief</w:t>
      </w:r>
    </w:p>
    <w:p w:rsidR="00CF699F" w:rsidRPr="00CF699F" w:rsidRDefault="00CF699F" w:rsidP="00CF699F">
      <w:pPr>
        <w:pBdr>
          <w:top w:val="single" w:sz="4" w:space="1" w:color="auto"/>
        </w:pBdr>
        <w:rPr>
          <w:rFonts w:ascii="Century Gothic" w:hAnsi="Century Gothic"/>
        </w:rPr>
      </w:pPr>
    </w:p>
    <w:p w:rsidR="00E21A84" w:rsidRPr="00265887" w:rsidRDefault="00E21A84" w:rsidP="00265887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 w:rsidRPr="00265887">
        <w:rPr>
          <w:rFonts w:ascii="Century Gothic" w:hAnsi="Century Gothic" w:cs="Century Gothic"/>
          <w:sz w:val="22"/>
          <w:szCs w:val="22"/>
        </w:rPr>
        <w:lastRenderedPageBreak/>
        <w:t xml:space="preserve">The goal of the meeting was to bring together planners from each of the </w:t>
      </w:r>
      <w:r w:rsidR="00B76619" w:rsidRPr="00265887">
        <w:rPr>
          <w:rFonts w:ascii="Century Gothic" w:hAnsi="Century Gothic" w:cs="Century Gothic"/>
          <w:sz w:val="22"/>
          <w:szCs w:val="22"/>
        </w:rPr>
        <w:t>jurisdictions</w:t>
      </w:r>
      <w:r w:rsidRPr="00265887">
        <w:rPr>
          <w:rFonts w:ascii="Century Gothic" w:hAnsi="Century Gothic" w:cs="Century Gothic"/>
          <w:sz w:val="22"/>
          <w:szCs w:val="22"/>
        </w:rPr>
        <w:t xml:space="preserve"> (Town of Truckee, Placer County, Nevada County) </w:t>
      </w:r>
      <w:r w:rsidR="00F61C48">
        <w:rPr>
          <w:rFonts w:ascii="Century Gothic" w:hAnsi="Century Gothic" w:cs="Century Gothic"/>
          <w:sz w:val="22"/>
          <w:szCs w:val="22"/>
        </w:rPr>
        <w:t xml:space="preserve">and other stakeholders </w:t>
      </w:r>
      <w:r w:rsidRPr="00265887">
        <w:rPr>
          <w:rFonts w:ascii="Century Gothic" w:hAnsi="Century Gothic" w:cs="Century Gothic"/>
          <w:sz w:val="22"/>
          <w:szCs w:val="22"/>
        </w:rPr>
        <w:t xml:space="preserve">to: </w:t>
      </w:r>
    </w:p>
    <w:p w:rsidR="00E43BD0" w:rsidRDefault="00E43BD0" w:rsidP="00E43BD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Review updated goals for the MHC and this Tiger Team</w:t>
      </w:r>
    </w:p>
    <w:p w:rsidR="00E43BD0" w:rsidRPr="00E43BD0" w:rsidRDefault="00E43BD0" w:rsidP="00E43BD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 w:rsidRPr="00E43BD0">
        <w:rPr>
          <w:rFonts w:ascii="Century Gothic" w:hAnsi="Century Gothic" w:cs="Century Gothic"/>
          <w:sz w:val="22"/>
          <w:szCs w:val="22"/>
        </w:rPr>
        <w:t>Review Town of Truckee affordable housing goals, Placer Housing Work Plan, and Nevada County priorities</w:t>
      </w:r>
    </w:p>
    <w:p w:rsidR="00E43BD0" w:rsidRDefault="00E43BD0" w:rsidP="00E43BD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 w:rsidRPr="00E43BD0">
        <w:rPr>
          <w:rFonts w:ascii="Century Gothic" w:hAnsi="Century Gothic" w:cs="Century Gothic"/>
          <w:sz w:val="22"/>
          <w:szCs w:val="22"/>
        </w:rPr>
        <w:t>Determine how we can shape the MHC Policy + Program agenda over the next three years to support good work already happening and support innovation and game changing solutions </w:t>
      </w:r>
    </w:p>
    <w:p w:rsidR="00E21A84" w:rsidRPr="00E43BD0" w:rsidRDefault="00E43BD0" w:rsidP="00E43BD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 w:rsidRPr="00E43BD0">
        <w:rPr>
          <w:rFonts w:ascii="Century Gothic" w:hAnsi="Century Gothic" w:cs="Century Gothic"/>
          <w:sz w:val="22"/>
          <w:szCs w:val="22"/>
        </w:rPr>
        <w:t>Pick the top 3 policie</w:t>
      </w:r>
      <w:r w:rsidR="00A30B01">
        <w:rPr>
          <w:rFonts w:ascii="Century Gothic" w:hAnsi="Century Gothic" w:cs="Century Gothic"/>
          <w:sz w:val="22"/>
          <w:szCs w:val="22"/>
        </w:rPr>
        <w:t>s we want to focus on this year and define role of MHC</w:t>
      </w:r>
    </w:p>
    <w:p w:rsidR="00EB42E4" w:rsidRPr="00265887" w:rsidRDefault="00EB42E4" w:rsidP="00265887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Define next steps for Tiger Team work.</w:t>
      </w:r>
    </w:p>
    <w:p w:rsidR="00B76619" w:rsidRPr="00EB42E4" w:rsidRDefault="00E21A84" w:rsidP="00EB42E4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 w:cs="Century Gothic"/>
          <w:b/>
          <w:sz w:val="22"/>
          <w:szCs w:val="22"/>
        </w:rPr>
      </w:pPr>
      <w:r w:rsidRPr="00EB42E4">
        <w:rPr>
          <w:rFonts w:ascii="Century Gothic" w:hAnsi="Century Gothic" w:cs="Century Gothic"/>
          <w:b/>
          <w:sz w:val="22"/>
          <w:szCs w:val="22"/>
        </w:rPr>
        <w:t>Summary of the Discussion</w:t>
      </w:r>
    </w:p>
    <w:p w:rsidR="00B76619" w:rsidRPr="00265887" w:rsidRDefault="000D05B6" w:rsidP="00810D90">
      <w:pPr>
        <w:rPr>
          <w:rFonts w:ascii="Century Gothic" w:hAnsi="Century Gothic"/>
          <w:sz w:val="22"/>
          <w:szCs w:val="22"/>
        </w:rPr>
      </w:pPr>
      <w:r w:rsidRPr="00265887">
        <w:rPr>
          <w:rFonts w:ascii="Century Gothic" w:hAnsi="Century Gothic"/>
          <w:sz w:val="22"/>
          <w:szCs w:val="22"/>
        </w:rPr>
        <w:t>The following chart reflects areas of interest discussed at the meeting:</w:t>
      </w:r>
      <w:r w:rsidR="00B76619" w:rsidRPr="00265887">
        <w:rPr>
          <w:rFonts w:ascii="Century Gothic" w:hAnsi="Century Gothic"/>
          <w:sz w:val="22"/>
          <w:szCs w:val="22"/>
        </w:rPr>
        <w:t xml:space="preserve"> </w:t>
      </w:r>
    </w:p>
    <w:p w:rsidR="00B76619" w:rsidRDefault="00B76619" w:rsidP="00810D90">
      <w:pPr>
        <w:rPr>
          <w:rFonts w:ascii="Century Gothic" w:hAnsi="Century Gothic"/>
          <w:sz w:val="22"/>
          <w:szCs w:val="22"/>
        </w:rPr>
      </w:pPr>
    </w:p>
    <w:p w:rsidR="00810D90" w:rsidRPr="00810D90" w:rsidRDefault="00810D90" w:rsidP="00810D90">
      <w:pPr>
        <w:rPr>
          <w:rFonts w:ascii="Century Gothic" w:hAnsi="Century Gothic"/>
          <w:b/>
          <w:sz w:val="22"/>
          <w:szCs w:val="22"/>
        </w:rPr>
      </w:pPr>
      <w:r w:rsidRPr="00810D90">
        <w:rPr>
          <w:rFonts w:ascii="Century Gothic" w:hAnsi="Century Gothic"/>
          <w:b/>
          <w:sz w:val="22"/>
          <w:szCs w:val="22"/>
        </w:rPr>
        <w:t>Creative Housing Types</w:t>
      </w:r>
      <w:r>
        <w:rPr>
          <w:rFonts w:ascii="Century Gothic" w:hAnsi="Century Gothic"/>
          <w:b/>
          <w:sz w:val="22"/>
          <w:szCs w:val="22"/>
        </w:rPr>
        <w:t xml:space="preserve"> Conversation</w:t>
      </w:r>
    </w:p>
    <w:p w:rsidR="00B76619" w:rsidRPr="00265887" w:rsidRDefault="00B76619" w:rsidP="00810D90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116"/>
        <w:gridCol w:w="6149"/>
      </w:tblGrid>
      <w:tr w:rsidR="00B76619" w:rsidRPr="00EB42E4" w:rsidTr="00265887">
        <w:tc>
          <w:tcPr>
            <w:tcW w:w="3116" w:type="dxa"/>
          </w:tcPr>
          <w:p w:rsidR="00B76619" w:rsidRPr="00EB42E4" w:rsidRDefault="00B76619" w:rsidP="0026588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EB42E4">
              <w:rPr>
                <w:rFonts w:ascii="Century Gothic" w:hAnsi="Century Gothic"/>
                <w:b/>
                <w:sz w:val="22"/>
                <w:szCs w:val="22"/>
              </w:rPr>
              <w:t>Topics of Interest</w:t>
            </w:r>
          </w:p>
        </w:tc>
        <w:tc>
          <w:tcPr>
            <w:tcW w:w="6149" w:type="dxa"/>
          </w:tcPr>
          <w:p w:rsidR="00B76619" w:rsidRPr="00EB42E4" w:rsidRDefault="00B76619" w:rsidP="0026588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EB42E4">
              <w:rPr>
                <w:rFonts w:ascii="Century Gothic" w:hAnsi="Century Gothic"/>
                <w:b/>
                <w:sz w:val="22"/>
                <w:szCs w:val="22"/>
              </w:rPr>
              <w:t>Questions, Comments</w:t>
            </w:r>
            <w:r w:rsidR="00810D90" w:rsidRPr="00EB42E4">
              <w:rPr>
                <w:rFonts w:ascii="Century Gothic" w:hAnsi="Century Gothic"/>
                <w:b/>
                <w:sz w:val="22"/>
                <w:szCs w:val="22"/>
              </w:rPr>
              <w:t>,</w:t>
            </w:r>
            <w:r w:rsidRPr="00EB42E4">
              <w:rPr>
                <w:rFonts w:ascii="Century Gothic" w:hAnsi="Century Gothic"/>
                <w:b/>
                <w:sz w:val="22"/>
                <w:szCs w:val="22"/>
              </w:rPr>
              <w:t xml:space="preserve"> Suggestions</w:t>
            </w:r>
          </w:p>
        </w:tc>
      </w:tr>
      <w:tr w:rsidR="00B76619" w:rsidRPr="00EB42E4" w:rsidTr="00265887">
        <w:tc>
          <w:tcPr>
            <w:tcW w:w="3116" w:type="dxa"/>
          </w:tcPr>
          <w:p w:rsidR="00B76619" w:rsidRPr="00EB42E4" w:rsidRDefault="008E6203" w:rsidP="0026588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Update on MHC Goals and process</w:t>
            </w:r>
          </w:p>
        </w:tc>
        <w:tc>
          <w:tcPr>
            <w:tcW w:w="6149" w:type="dxa"/>
          </w:tcPr>
          <w:p w:rsidR="00810D90" w:rsidRDefault="008E6203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Goal: 10 innovative </w:t>
            </w:r>
            <w:r w:rsidR="00BB4003">
              <w:rPr>
                <w:rFonts w:ascii="Century Gothic" w:hAnsi="Century Gothic"/>
                <w:sz w:val="22"/>
                <w:szCs w:val="22"/>
              </w:rPr>
              <w:t xml:space="preserve">policy </w:t>
            </w:r>
            <w:r>
              <w:rPr>
                <w:rFonts w:ascii="Century Gothic" w:hAnsi="Century Gothic"/>
                <w:sz w:val="22"/>
                <w:szCs w:val="22"/>
              </w:rPr>
              <w:t>solutions in 3 years</w:t>
            </w:r>
            <w:r w:rsidR="00A30B01">
              <w:rPr>
                <w:rFonts w:ascii="Century Gothic" w:hAnsi="Century Gothic"/>
                <w:sz w:val="22"/>
                <w:szCs w:val="22"/>
              </w:rPr>
              <w:t xml:space="preserve"> (MHC goal over next 3 years and focus of this Tiger Team)</w:t>
            </w:r>
          </w:p>
          <w:p w:rsidR="008E6203" w:rsidRPr="00EB42E4" w:rsidRDefault="00A30B01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 the works: </w:t>
            </w:r>
            <w:r w:rsidR="008E6203">
              <w:rPr>
                <w:rFonts w:ascii="Century Gothic" w:hAnsi="Century Gothic"/>
                <w:sz w:val="22"/>
                <w:szCs w:val="22"/>
              </w:rPr>
              <w:t>Expand</w:t>
            </w:r>
            <w:r>
              <w:rPr>
                <w:rFonts w:ascii="Century Gothic" w:hAnsi="Century Gothic"/>
                <w:sz w:val="22"/>
                <w:szCs w:val="22"/>
              </w:rPr>
              <w:t>ed</w:t>
            </w:r>
            <w:r w:rsidR="008E6203">
              <w:rPr>
                <w:rFonts w:ascii="Century Gothic" w:hAnsi="Century Gothic"/>
                <w:sz w:val="22"/>
                <w:szCs w:val="22"/>
              </w:rPr>
              <w:t xml:space="preserve"> definition of local housing to include “missing middle”</w:t>
            </w:r>
            <w:r>
              <w:rPr>
                <w:rFonts w:ascii="Century Gothic" w:hAnsi="Century Gothic"/>
                <w:sz w:val="22"/>
                <w:szCs w:val="22"/>
              </w:rPr>
              <w:t>----achievable local housing (new name to define affordability across wider range of income levels)</w:t>
            </w:r>
          </w:p>
          <w:p w:rsidR="00B76619" w:rsidRPr="00EB42E4" w:rsidRDefault="00B76619" w:rsidP="0026588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76619" w:rsidRPr="00EB42E4" w:rsidTr="00265887">
        <w:tc>
          <w:tcPr>
            <w:tcW w:w="3116" w:type="dxa"/>
          </w:tcPr>
          <w:p w:rsidR="00B76619" w:rsidRPr="00EB42E4" w:rsidRDefault="004D5F72" w:rsidP="0026588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Creative Housing Types Tiger Team Role Change</w:t>
            </w:r>
          </w:p>
        </w:tc>
        <w:tc>
          <w:tcPr>
            <w:tcW w:w="6149" w:type="dxa"/>
          </w:tcPr>
          <w:p w:rsidR="00B76619" w:rsidRDefault="004D5F72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Expand role of Tiger Team to include all local housing policies</w:t>
            </w:r>
            <w:r w:rsidR="00BB4003">
              <w:rPr>
                <w:rFonts w:ascii="Century Gothic" w:hAnsi="Century Gothic"/>
                <w:sz w:val="22"/>
                <w:szCs w:val="22"/>
              </w:rPr>
              <w:t xml:space="preserve"> in the works, in place, that work to accelerate solutions to housing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– not just </w:t>
            </w:r>
            <w:r w:rsidR="00BB4003">
              <w:rPr>
                <w:rFonts w:ascii="Century Gothic" w:hAnsi="Century Gothic"/>
                <w:sz w:val="22"/>
                <w:szCs w:val="22"/>
              </w:rPr>
              <w:t>“</w:t>
            </w:r>
            <w:r>
              <w:rPr>
                <w:rFonts w:ascii="Century Gothic" w:hAnsi="Century Gothic"/>
                <w:sz w:val="22"/>
                <w:szCs w:val="22"/>
              </w:rPr>
              <w:t>creative</w:t>
            </w:r>
            <w:r w:rsidR="00BB4003">
              <w:rPr>
                <w:rFonts w:ascii="Century Gothic" w:hAnsi="Century Gothic"/>
                <w:sz w:val="22"/>
                <w:szCs w:val="22"/>
              </w:rPr>
              <w:t>”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ones</w:t>
            </w:r>
            <w:r w:rsidR="00BB4003">
              <w:rPr>
                <w:rFonts w:ascii="Century Gothic" w:hAnsi="Century Gothic"/>
                <w:sz w:val="22"/>
                <w:szCs w:val="22"/>
              </w:rPr>
              <w:t xml:space="preserve"> (creative defined by: adu’s, tiny homes, co-housing, etc.)</w:t>
            </w:r>
          </w:p>
          <w:p w:rsidR="00BB4003" w:rsidRPr="00EB42E4" w:rsidRDefault="00BB4003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Policies in the works could have an innovation aspects included (delivery, collaboration, etc.)</w:t>
            </w:r>
          </w:p>
        </w:tc>
      </w:tr>
      <w:tr w:rsidR="00B76619" w:rsidRPr="00EB42E4" w:rsidTr="00FC5700">
        <w:trPr>
          <w:trHeight w:val="1097"/>
        </w:trPr>
        <w:tc>
          <w:tcPr>
            <w:tcW w:w="3116" w:type="dxa"/>
          </w:tcPr>
          <w:p w:rsidR="00B76619" w:rsidRPr="00EB42E4" w:rsidRDefault="00807A70" w:rsidP="00CF4C6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ADU</w:t>
            </w:r>
            <w:r w:rsidR="00CF4C6C">
              <w:rPr>
                <w:rFonts w:ascii="Century Gothic" w:hAnsi="Century Gothic"/>
                <w:sz w:val="22"/>
                <w:szCs w:val="22"/>
              </w:rPr>
              <w:t>s</w:t>
            </w:r>
          </w:p>
        </w:tc>
        <w:tc>
          <w:tcPr>
            <w:tcW w:w="6149" w:type="dxa"/>
          </w:tcPr>
          <w:p w:rsidR="00CF4C6C" w:rsidRDefault="00CF4C6C" w:rsidP="00810D9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Nevada and Placer County and Town of Truckee all working on policies related to ADUs (adopting changes to state level in addition to others)</w:t>
            </w:r>
          </w:p>
          <w:p w:rsidR="00B76619" w:rsidRDefault="00810D90" w:rsidP="00810D9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>MHC could take on role of a</w:t>
            </w:r>
            <w:r w:rsidR="00B76619" w:rsidRPr="00EB42E4">
              <w:rPr>
                <w:rFonts w:ascii="Century Gothic" w:hAnsi="Century Gothic"/>
                <w:sz w:val="22"/>
                <w:szCs w:val="22"/>
              </w:rPr>
              <w:t>pproach</w:t>
            </w:r>
            <w:r w:rsidRPr="00EB42E4">
              <w:rPr>
                <w:rFonts w:ascii="Century Gothic" w:hAnsi="Century Gothic"/>
                <w:sz w:val="22"/>
                <w:szCs w:val="22"/>
              </w:rPr>
              <w:t xml:space="preserve">ing HOAs </w:t>
            </w:r>
            <w:r w:rsidR="00B76619" w:rsidRPr="00EB42E4">
              <w:rPr>
                <w:rFonts w:ascii="Century Gothic" w:hAnsi="Century Gothic"/>
                <w:sz w:val="22"/>
                <w:szCs w:val="22"/>
              </w:rPr>
              <w:t>to include second units</w:t>
            </w:r>
          </w:p>
          <w:p w:rsidR="00FC5700" w:rsidRDefault="00FC5700" w:rsidP="00810D9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Town of Truckee has been researching septic requirements with water board</w:t>
            </w:r>
          </w:p>
          <w:p w:rsidR="00FC5700" w:rsidRDefault="00FC5700" w:rsidP="00810D9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Costly to build – homeowner doesn’t see financial benefits early on</w:t>
            </w:r>
            <w:r w:rsidR="00A3379F">
              <w:rPr>
                <w:rFonts w:ascii="Century Gothic" w:hAnsi="Century Gothic"/>
                <w:sz w:val="22"/>
                <w:szCs w:val="22"/>
              </w:rPr>
              <w:t xml:space="preserve"> – could do a Return on Investment Analysis</w:t>
            </w:r>
          </w:p>
          <w:p w:rsidR="000D6C49" w:rsidRPr="00EB42E4" w:rsidRDefault="000D6C49" w:rsidP="00810D9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MHC role: create “tool kit” type materials about ADU’s to put on MHC website (photo gallery of local examples, ROI, list of contractors, “How to”</w:t>
            </w:r>
          </w:p>
        </w:tc>
      </w:tr>
      <w:tr w:rsidR="00B76619" w:rsidRPr="00EB42E4" w:rsidTr="00265887">
        <w:tc>
          <w:tcPr>
            <w:tcW w:w="3116" w:type="dxa"/>
          </w:tcPr>
          <w:p w:rsidR="00B76619" w:rsidRPr="00EB42E4" w:rsidRDefault="00FC5700" w:rsidP="0026588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Creative Density</w:t>
            </w:r>
          </w:p>
        </w:tc>
        <w:tc>
          <w:tcPr>
            <w:tcW w:w="6149" w:type="dxa"/>
          </w:tcPr>
          <w:p w:rsidR="00FC5700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How to find creative ways to increase allowable density – ex. encourage duplexes</w:t>
            </w:r>
          </w:p>
          <w:p w:rsidR="00FC5700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Overall density changes require General Plan updates, but can change de</w:t>
            </w:r>
            <w:r w:rsidR="000A04AC">
              <w:rPr>
                <w:rFonts w:ascii="Century Gothic" w:hAnsi="Century Gothic"/>
                <w:sz w:val="22"/>
                <w:szCs w:val="22"/>
              </w:rPr>
              <w:t>nsity with particular area plan approval</w:t>
            </w:r>
          </w:p>
          <w:p w:rsidR="00B76619" w:rsidRPr="00EB42E4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MHC </w:t>
            </w:r>
            <w:r w:rsidR="000D6C49">
              <w:rPr>
                <w:rFonts w:ascii="Century Gothic" w:hAnsi="Century Gothic"/>
                <w:sz w:val="22"/>
                <w:szCs w:val="22"/>
              </w:rPr>
              <w:t xml:space="preserve">Role: </w:t>
            </w:r>
            <w:r>
              <w:rPr>
                <w:rFonts w:ascii="Century Gothic" w:hAnsi="Century Gothic"/>
                <w:sz w:val="22"/>
                <w:szCs w:val="22"/>
              </w:rPr>
              <w:t>could help develop visuals for “beautiful density</w:t>
            </w:r>
            <w:r w:rsidR="000D6C49">
              <w:rPr>
                <w:rFonts w:ascii="Century Gothic" w:hAnsi="Century Gothic"/>
                <w:sz w:val="22"/>
                <w:szCs w:val="22"/>
              </w:rPr>
              <w:t>, “ education, etc.</w:t>
            </w:r>
          </w:p>
        </w:tc>
      </w:tr>
      <w:tr w:rsidR="00B76619" w:rsidRPr="00EB42E4" w:rsidTr="00265887">
        <w:tc>
          <w:tcPr>
            <w:tcW w:w="3116" w:type="dxa"/>
          </w:tcPr>
          <w:p w:rsidR="00B76619" w:rsidRPr="00EB42E4" w:rsidRDefault="00B76619" w:rsidP="00FC5700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 xml:space="preserve">Other </w:t>
            </w:r>
            <w:r w:rsidR="00FC5700">
              <w:rPr>
                <w:rFonts w:ascii="Century Gothic" w:hAnsi="Century Gothic"/>
                <w:sz w:val="22"/>
                <w:szCs w:val="22"/>
              </w:rPr>
              <w:t>policies that include supportive and senior housing</w:t>
            </w:r>
          </w:p>
        </w:tc>
        <w:tc>
          <w:tcPr>
            <w:tcW w:w="6149" w:type="dxa"/>
          </w:tcPr>
          <w:p w:rsidR="00B76619" w:rsidRPr="00EB42E4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Add to matrixes</w:t>
            </w:r>
          </w:p>
        </w:tc>
      </w:tr>
      <w:tr w:rsidR="00FC5700" w:rsidRPr="00EB42E4" w:rsidTr="00265887">
        <w:tc>
          <w:tcPr>
            <w:tcW w:w="3116" w:type="dxa"/>
          </w:tcPr>
          <w:p w:rsidR="00FC5700" w:rsidRPr="00EB42E4" w:rsidRDefault="00FC5700" w:rsidP="00FC570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Affordability by Design</w:t>
            </w:r>
          </w:p>
        </w:tc>
        <w:tc>
          <w:tcPr>
            <w:tcW w:w="6149" w:type="dxa"/>
          </w:tcPr>
          <w:p w:rsidR="00FC5700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Encourage designing cost effective housing</w:t>
            </w:r>
          </w:p>
        </w:tc>
      </w:tr>
      <w:tr w:rsidR="00FC5700" w:rsidRPr="00EB42E4" w:rsidTr="00265887">
        <w:tc>
          <w:tcPr>
            <w:tcW w:w="3116" w:type="dxa"/>
          </w:tcPr>
          <w:p w:rsidR="00FC5700" w:rsidRDefault="00FC5700" w:rsidP="00FC570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In – Lieu Fees</w:t>
            </w:r>
          </w:p>
        </w:tc>
        <w:tc>
          <w:tcPr>
            <w:tcW w:w="6149" w:type="dxa"/>
          </w:tcPr>
          <w:p w:rsidR="00FC5700" w:rsidRDefault="00FC5700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Placer and Town of Truckee updating methodology and reviewing in-lieu fees. </w:t>
            </w:r>
          </w:p>
          <w:p w:rsidR="000D6C49" w:rsidRDefault="000D6C49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MHC Role: publicize meeting when this topic on on Board agendas</w:t>
            </w:r>
          </w:p>
        </w:tc>
      </w:tr>
      <w:tr w:rsidR="00FC5700" w:rsidRPr="00EB42E4" w:rsidTr="00265887">
        <w:tc>
          <w:tcPr>
            <w:tcW w:w="3116" w:type="dxa"/>
          </w:tcPr>
          <w:p w:rsidR="00FC5700" w:rsidRDefault="00FC5700" w:rsidP="00FC570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Unlocking Long-Term Rentals</w:t>
            </w:r>
          </w:p>
        </w:tc>
        <w:tc>
          <w:tcPr>
            <w:tcW w:w="6149" w:type="dxa"/>
          </w:tcPr>
          <w:p w:rsidR="00FC5700" w:rsidRDefault="00CF4C6C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Placer and Town of Truckee looking into how to create more long-term rentals</w:t>
            </w:r>
          </w:p>
          <w:p w:rsidR="000D6C49" w:rsidRDefault="000D6C49" w:rsidP="0026588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MHC: kick off Tiger Team to work on this solution</w:t>
            </w:r>
          </w:p>
        </w:tc>
      </w:tr>
    </w:tbl>
    <w:p w:rsidR="00EB42E4" w:rsidRDefault="00EB42E4" w:rsidP="00265887">
      <w:pPr>
        <w:rPr>
          <w:rFonts w:ascii="Century Gothic" w:hAnsi="Century Gothic"/>
          <w:b/>
          <w:sz w:val="22"/>
          <w:szCs w:val="22"/>
        </w:rPr>
      </w:pPr>
    </w:p>
    <w:p w:rsidR="00C74EB2" w:rsidRPr="00EB42E4" w:rsidRDefault="003815BB" w:rsidP="00265887">
      <w:pPr>
        <w:rPr>
          <w:rFonts w:ascii="Century Gothic" w:hAnsi="Century Gothic"/>
          <w:b/>
          <w:sz w:val="22"/>
          <w:szCs w:val="22"/>
        </w:rPr>
      </w:pPr>
      <w:r w:rsidRPr="00EB42E4">
        <w:rPr>
          <w:rFonts w:ascii="Century Gothic" w:hAnsi="Century Gothic"/>
          <w:b/>
          <w:sz w:val="22"/>
          <w:szCs w:val="22"/>
        </w:rPr>
        <w:t>Challenges + Opportunities</w:t>
      </w:r>
      <w:r w:rsidR="00810D90" w:rsidRPr="00EB42E4">
        <w:rPr>
          <w:rFonts w:ascii="Century Gothic" w:hAnsi="Century Gothic"/>
          <w:b/>
          <w:sz w:val="22"/>
          <w:szCs w:val="22"/>
        </w:rPr>
        <w:t xml:space="preserve"> to Local Housing Conversation</w:t>
      </w:r>
    </w:p>
    <w:p w:rsidR="00C74EB2" w:rsidRPr="00EB42E4" w:rsidRDefault="00C74EB2" w:rsidP="002E5EBA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8298" w:type="dxa"/>
        <w:tblLayout w:type="fixed"/>
        <w:tblLook w:val="04A0" w:firstRow="1" w:lastRow="0" w:firstColumn="1" w:lastColumn="0" w:noHBand="0" w:noVBand="1"/>
      </w:tblPr>
      <w:tblGrid>
        <w:gridCol w:w="2358"/>
        <w:gridCol w:w="2880"/>
        <w:gridCol w:w="3060"/>
      </w:tblGrid>
      <w:tr w:rsidR="002E5EBA" w:rsidRPr="00EB42E4" w:rsidTr="002E5EBA">
        <w:tc>
          <w:tcPr>
            <w:tcW w:w="2358" w:type="dxa"/>
          </w:tcPr>
          <w:p w:rsidR="00810D90" w:rsidRPr="00EB42E4" w:rsidRDefault="00810D90" w:rsidP="0026588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EB42E4">
              <w:rPr>
                <w:rFonts w:ascii="Century Gothic" w:hAnsi="Century Gothic"/>
                <w:b/>
                <w:sz w:val="22"/>
                <w:szCs w:val="22"/>
              </w:rPr>
              <w:t>Challenge</w:t>
            </w:r>
          </w:p>
        </w:tc>
        <w:tc>
          <w:tcPr>
            <w:tcW w:w="2880" w:type="dxa"/>
          </w:tcPr>
          <w:p w:rsidR="00810D90" w:rsidRPr="00EB42E4" w:rsidRDefault="00810D90" w:rsidP="0026588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EB42E4">
              <w:rPr>
                <w:rFonts w:ascii="Century Gothic" w:hAnsi="Century Gothic"/>
                <w:b/>
                <w:sz w:val="22"/>
                <w:szCs w:val="22"/>
              </w:rPr>
              <w:t>Opportunity</w:t>
            </w:r>
            <w:r w:rsidR="009E7713">
              <w:rPr>
                <w:rFonts w:ascii="Century Gothic" w:hAnsi="Century Gothic"/>
                <w:b/>
                <w:sz w:val="22"/>
                <w:szCs w:val="22"/>
              </w:rPr>
              <w:t xml:space="preserve"> for MHC</w:t>
            </w:r>
          </w:p>
        </w:tc>
        <w:tc>
          <w:tcPr>
            <w:tcW w:w="3060" w:type="dxa"/>
          </w:tcPr>
          <w:p w:rsidR="00810D90" w:rsidRPr="00EB42E4" w:rsidRDefault="00810D90" w:rsidP="0026588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EB42E4">
              <w:rPr>
                <w:rFonts w:ascii="Century Gothic" w:hAnsi="Century Gothic"/>
                <w:b/>
                <w:sz w:val="22"/>
                <w:szCs w:val="22"/>
              </w:rPr>
              <w:t>Comments</w:t>
            </w:r>
          </w:p>
        </w:tc>
      </w:tr>
      <w:tr w:rsidR="002E5EBA" w:rsidRPr="00EB42E4" w:rsidTr="002E5EBA">
        <w:trPr>
          <w:trHeight w:val="323"/>
        </w:trPr>
        <w:tc>
          <w:tcPr>
            <w:tcW w:w="2358" w:type="dxa"/>
          </w:tcPr>
          <w:p w:rsidR="00810D90" w:rsidRPr="00EB42E4" w:rsidRDefault="009E7713" w:rsidP="002E5EB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Local Jurisdictions could use help with early feedback from public and outreach when new policies adopted</w:t>
            </w:r>
            <w:r w:rsidR="00810D90" w:rsidRPr="00EB42E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:rsidR="009E7713" w:rsidRDefault="00810D90" w:rsidP="00265887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>-</w:t>
            </w:r>
            <w:r w:rsidR="009E7713">
              <w:rPr>
                <w:rFonts w:ascii="Century Gothic" w:hAnsi="Century Gothic"/>
                <w:sz w:val="22"/>
                <w:szCs w:val="22"/>
              </w:rPr>
              <w:t xml:space="preserve"> Organize review of draft forms with builders and architects prior to usage</w:t>
            </w:r>
          </w:p>
          <w:p w:rsidR="002E5EBA" w:rsidRDefault="009E7713" w:rsidP="0026588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- Think Tank for getting input about creative housing ideas</w:t>
            </w:r>
          </w:p>
          <w:p w:rsidR="009E7713" w:rsidRPr="00EB42E4" w:rsidRDefault="009E7713" w:rsidP="0026588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- When new policies/program adopted, use MHC’s blog, website, e-blast and CATT’s monthly newsletter to share the information</w:t>
            </w:r>
          </w:p>
          <w:p w:rsidR="00810D90" w:rsidRPr="00EB42E4" w:rsidRDefault="00810D90" w:rsidP="00265887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60" w:type="dxa"/>
          </w:tcPr>
          <w:p w:rsidR="00810D90" w:rsidRPr="00EB42E4" w:rsidRDefault="002E5EBA" w:rsidP="00E442B0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2E5EBA" w:rsidRPr="00EB42E4" w:rsidTr="002E5EBA">
        <w:trPr>
          <w:trHeight w:val="323"/>
        </w:trPr>
        <w:tc>
          <w:tcPr>
            <w:tcW w:w="2358" w:type="dxa"/>
          </w:tcPr>
          <w:p w:rsidR="00810D90" w:rsidRPr="00EB42E4" w:rsidRDefault="00810D90" w:rsidP="002E5EBA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>Limited Number of Long-Term Rentals</w:t>
            </w:r>
          </w:p>
          <w:p w:rsidR="00810D90" w:rsidRPr="00EB42E4" w:rsidRDefault="00810D90" w:rsidP="002E5EBA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880" w:type="dxa"/>
          </w:tcPr>
          <w:p w:rsidR="00810D90" w:rsidRPr="00EB42E4" w:rsidRDefault="00810D90" w:rsidP="00E442B0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>-</w:t>
            </w:r>
            <w:r w:rsidR="002E5EBA" w:rsidRPr="00EB42E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E442B0">
              <w:rPr>
                <w:rFonts w:ascii="Century Gothic" w:hAnsi="Century Gothic"/>
                <w:sz w:val="22"/>
                <w:szCs w:val="22"/>
              </w:rPr>
              <w:t>Develop survey for 2</w:t>
            </w:r>
            <w:r w:rsidR="00E442B0" w:rsidRPr="00E442B0">
              <w:rPr>
                <w:rFonts w:ascii="Century Gothic" w:hAnsi="Century Gothic"/>
                <w:sz w:val="22"/>
                <w:szCs w:val="22"/>
                <w:vertAlign w:val="superscript"/>
              </w:rPr>
              <w:t>nd</w:t>
            </w:r>
            <w:r w:rsidR="00E442B0">
              <w:rPr>
                <w:rFonts w:ascii="Century Gothic" w:hAnsi="Century Gothic"/>
                <w:sz w:val="22"/>
                <w:szCs w:val="22"/>
              </w:rPr>
              <w:t xml:space="preserve"> homeowners to send on behalf of each jurisdiction</w:t>
            </w:r>
          </w:p>
          <w:p w:rsidR="00810D90" w:rsidRPr="00EB42E4" w:rsidRDefault="00810D90" w:rsidP="00265887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60" w:type="dxa"/>
          </w:tcPr>
          <w:p w:rsidR="002E5EBA" w:rsidRPr="00EB42E4" w:rsidRDefault="002E5EBA" w:rsidP="0026588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E5EBA" w:rsidRPr="00EB42E4" w:rsidTr="002E5EBA">
        <w:tc>
          <w:tcPr>
            <w:tcW w:w="2358" w:type="dxa"/>
          </w:tcPr>
          <w:p w:rsidR="002E5EBA" w:rsidRPr="00EB42E4" w:rsidRDefault="00E442B0" w:rsidP="002E5EB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ADUs not allowed in HOAs</w:t>
            </w:r>
            <w:r w:rsidR="002E5EBA" w:rsidRPr="00EB42E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810D90" w:rsidRPr="00EB42E4" w:rsidRDefault="00810D90" w:rsidP="002E5EBA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880" w:type="dxa"/>
          </w:tcPr>
          <w:p w:rsidR="00810D90" w:rsidRPr="00E442B0" w:rsidRDefault="00E442B0" w:rsidP="00E442B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- Select 1 HOA to work with as a pilot for changing CC&amp;Rs</w:t>
            </w:r>
          </w:p>
        </w:tc>
        <w:tc>
          <w:tcPr>
            <w:tcW w:w="3060" w:type="dxa"/>
          </w:tcPr>
          <w:p w:rsidR="00810D90" w:rsidRPr="00EB42E4" w:rsidRDefault="00E442B0" w:rsidP="000025D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Comments: Would be an easier sell to HOA with facts about how it benef</w:t>
            </w:r>
            <w:r w:rsidR="000025D8">
              <w:rPr>
                <w:rFonts w:ascii="Century Gothic" w:hAnsi="Century Gothic"/>
                <w:sz w:val="22"/>
                <w:szCs w:val="22"/>
              </w:rPr>
              <w:t>its HOA members as well as sharing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what local jurisdictions are doing to encourage </w:t>
            </w:r>
            <w:r w:rsidR="000025D8">
              <w:rPr>
                <w:rFonts w:ascii="Century Gothic" w:hAnsi="Century Gothic"/>
                <w:sz w:val="22"/>
                <w:szCs w:val="22"/>
              </w:rPr>
              <w:t>ADUs</w:t>
            </w:r>
          </w:p>
        </w:tc>
      </w:tr>
      <w:tr w:rsidR="002E5EBA" w:rsidRPr="00EB42E4" w:rsidTr="002E5EBA">
        <w:tc>
          <w:tcPr>
            <w:tcW w:w="2358" w:type="dxa"/>
          </w:tcPr>
          <w:p w:rsidR="00810D90" w:rsidRPr="00EB42E4" w:rsidRDefault="00B91D08" w:rsidP="00B91D0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Staff time is limited for creating housing resources</w:t>
            </w:r>
          </w:p>
        </w:tc>
        <w:tc>
          <w:tcPr>
            <w:tcW w:w="2880" w:type="dxa"/>
          </w:tcPr>
          <w:p w:rsidR="00B91D08" w:rsidRDefault="00B91D08" w:rsidP="00B91D0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- </w:t>
            </w:r>
            <w:r w:rsidR="000025D8">
              <w:rPr>
                <w:rFonts w:ascii="Century Gothic" w:hAnsi="Century Gothic"/>
                <w:sz w:val="22"/>
                <w:szCs w:val="22"/>
              </w:rPr>
              <w:t xml:space="preserve">ADU prototypes </w:t>
            </w:r>
            <w:r>
              <w:rPr>
                <w:rFonts w:ascii="Century Gothic" w:hAnsi="Century Gothic"/>
                <w:sz w:val="22"/>
                <w:szCs w:val="22"/>
              </w:rPr>
              <w:t>for ADU Tool Kit</w:t>
            </w:r>
          </w:p>
          <w:p w:rsidR="002E5EBA" w:rsidRPr="00EB42E4" w:rsidRDefault="002E5EBA" w:rsidP="00265887">
            <w:pPr>
              <w:rPr>
                <w:rFonts w:ascii="Century Gothic" w:hAnsi="Century Gothic"/>
                <w:sz w:val="22"/>
                <w:szCs w:val="22"/>
              </w:rPr>
            </w:pPr>
            <w:r w:rsidRPr="00EB42E4">
              <w:rPr>
                <w:rFonts w:ascii="Century Gothic" w:hAnsi="Century Gothic"/>
                <w:sz w:val="22"/>
                <w:szCs w:val="22"/>
              </w:rPr>
              <w:t>model</w:t>
            </w:r>
          </w:p>
        </w:tc>
        <w:tc>
          <w:tcPr>
            <w:tcW w:w="3060" w:type="dxa"/>
          </w:tcPr>
          <w:p w:rsidR="00810D90" w:rsidRPr="00EB42E4" w:rsidRDefault="000025D8" w:rsidP="000025D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Comments: Could have nice photos and idea starters rather than entire engineered plans</w:t>
            </w:r>
          </w:p>
        </w:tc>
      </w:tr>
    </w:tbl>
    <w:p w:rsidR="00C74EB2" w:rsidRPr="00EB42E4" w:rsidRDefault="00C74EB2" w:rsidP="00265887">
      <w:pPr>
        <w:rPr>
          <w:rFonts w:ascii="Century Gothic" w:hAnsi="Century Gothic"/>
          <w:sz w:val="22"/>
          <w:szCs w:val="22"/>
        </w:rPr>
      </w:pPr>
    </w:p>
    <w:p w:rsidR="00CF699F" w:rsidRPr="00EB42E4" w:rsidRDefault="00CF699F" w:rsidP="00265887">
      <w:pPr>
        <w:rPr>
          <w:rFonts w:ascii="Century Gothic" w:hAnsi="Century Gothic"/>
          <w:b/>
          <w:sz w:val="22"/>
          <w:szCs w:val="22"/>
        </w:rPr>
      </w:pPr>
    </w:p>
    <w:p w:rsidR="00CF699F" w:rsidRPr="00EB42E4" w:rsidRDefault="00CF699F" w:rsidP="00265887">
      <w:pPr>
        <w:rPr>
          <w:rFonts w:ascii="Century Gothic" w:hAnsi="Century Gothic"/>
          <w:b/>
          <w:sz w:val="22"/>
          <w:szCs w:val="22"/>
        </w:rPr>
      </w:pPr>
      <w:r w:rsidRPr="00EB42E4">
        <w:rPr>
          <w:rFonts w:ascii="Century Gothic" w:hAnsi="Century Gothic"/>
          <w:b/>
          <w:sz w:val="22"/>
          <w:szCs w:val="22"/>
        </w:rPr>
        <w:t>Next Steps</w:t>
      </w:r>
    </w:p>
    <w:p w:rsidR="00E21A84" w:rsidRDefault="00E21A84" w:rsidP="00265887">
      <w:pPr>
        <w:rPr>
          <w:sz w:val="22"/>
          <w:szCs w:val="22"/>
        </w:rPr>
      </w:pPr>
    </w:p>
    <w:p w:rsidR="002E5EBA" w:rsidRPr="00A52AEC" w:rsidRDefault="002E5EBA" w:rsidP="002E5EBA">
      <w:pPr>
        <w:pStyle w:val="ListParagraph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 w:rsidRPr="00A52AEC">
        <w:rPr>
          <w:rFonts w:ascii="Century Gothic" w:hAnsi="Century Gothic"/>
          <w:sz w:val="22"/>
          <w:szCs w:val="22"/>
        </w:rPr>
        <w:t>Schedule next meeting: Seana/Emily</w:t>
      </w:r>
    </w:p>
    <w:p w:rsidR="002E5EBA" w:rsidRPr="00A52AEC" w:rsidRDefault="00675E41" w:rsidP="002E5EBA">
      <w:pPr>
        <w:pStyle w:val="ListParagraph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Try to combine some of the matrixes and add info about supportive and senior housing</w:t>
      </w:r>
      <w:r w:rsidR="002E5EBA" w:rsidRPr="00A52AEC">
        <w:rPr>
          <w:rFonts w:ascii="Century Gothic" w:hAnsi="Century Gothic"/>
          <w:sz w:val="22"/>
          <w:szCs w:val="22"/>
        </w:rPr>
        <w:t>: Debbie</w:t>
      </w:r>
    </w:p>
    <w:p w:rsidR="00A52AEC" w:rsidRDefault="00ED43A2" w:rsidP="002E5EBA">
      <w:pPr>
        <w:pStyle w:val="ListParagraph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Calculate Return on Investment for ADUs</w:t>
      </w:r>
      <w:r w:rsidR="00675E41">
        <w:rPr>
          <w:rFonts w:ascii="Century Gothic" w:hAnsi="Century Gothic"/>
          <w:sz w:val="22"/>
          <w:szCs w:val="22"/>
        </w:rPr>
        <w:t>: Debbie</w:t>
      </w:r>
    </w:p>
    <w:p w:rsidR="00ED43A2" w:rsidRDefault="00ED43A2" w:rsidP="002E5EBA">
      <w:pPr>
        <w:pStyle w:val="ListParagraph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Photos and idea starters for ADUs: Seana</w:t>
      </w:r>
    </w:p>
    <w:p w:rsidR="00675E41" w:rsidRPr="00A52AEC" w:rsidRDefault="00675E41" w:rsidP="002E5EBA">
      <w:pPr>
        <w:pStyle w:val="ListParagraph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Call with Yumie and Shawna about long-term rental program and survey</w:t>
      </w:r>
      <w:r w:rsidR="000D6C49">
        <w:rPr>
          <w:rFonts w:ascii="Century Gothic" w:hAnsi="Century Gothic"/>
          <w:sz w:val="22"/>
          <w:szCs w:val="22"/>
        </w:rPr>
        <w:t xml:space="preserve"> and then kick off TT to work on this</w:t>
      </w:r>
      <w:r>
        <w:rPr>
          <w:rFonts w:ascii="Century Gothic" w:hAnsi="Century Gothic"/>
          <w:sz w:val="22"/>
          <w:szCs w:val="22"/>
        </w:rPr>
        <w:t>: Seana</w:t>
      </w:r>
    </w:p>
    <w:sectPr w:rsidR="00675E41" w:rsidRPr="00A52AEC" w:rsidSect="00E21A84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19" w:rsidRDefault="00AB2619">
      <w:r>
        <w:separator/>
      </w:r>
    </w:p>
  </w:endnote>
  <w:endnote w:type="continuationSeparator" w:id="0">
    <w:p w:rsidR="00AB2619" w:rsidRDefault="00AB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003" w:rsidRDefault="00BB4003" w:rsidP="00E21A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4003" w:rsidRDefault="00BB4003" w:rsidP="00E21A8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003" w:rsidRDefault="00BB4003" w:rsidP="00E21A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2619">
      <w:rPr>
        <w:rStyle w:val="PageNumber"/>
        <w:noProof/>
      </w:rPr>
      <w:t>1</w:t>
    </w:r>
    <w:r>
      <w:rPr>
        <w:rStyle w:val="PageNumber"/>
      </w:rPr>
      <w:fldChar w:fldCharType="end"/>
    </w:r>
  </w:p>
  <w:p w:rsidR="00BB4003" w:rsidRDefault="00BB4003" w:rsidP="00E21A84">
    <w:pPr>
      <w:pStyle w:val="Footer"/>
      <w:ind w:right="360"/>
      <w:jc w:val="center"/>
    </w:pPr>
    <w:r>
      <w:t>www.mountainhousingcouncil.org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19" w:rsidRDefault="00AB2619">
      <w:r>
        <w:separator/>
      </w:r>
    </w:p>
  </w:footnote>
  <w:footnote w:type="continuationSeparator" w:id="0">
    <w:p w:rsidR="00AB2619" w:rsidRDefault="00AB26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003" w:rsidRDefault="00BB4003" w:rsidP="00E21A84">
    <w:pPr>
      <w:pStyle w:val="Header"/>
      <w:ind w:left="3600"/>
    </w:pPr>
    <w:r>
      <w:rPr>
        <w:noProof/>
      </w:rPr>
      <w:drawing>
        <wp:inline distT="0" distB="0" distL="0" distR="0" wp14:anchorId="788A4EB3" wp14:editId="6CFA22A2">
          <wp:extent cx="1010055" cy="1731523"/>
          <wp:effectExtent l="0" t="0" r="6350" b="0"/>
          <wp:docPr id="1" name="Picture 1" descr="Macintosh HD:Users:seana:Desktop:2017_Jobs:MountainHousingCouncil:Logos:Mountain Housing Council logo_vert_FINAL.ai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eana:Desktop:2017_Jobs:MountainHousingCouncil:Logos:Mountain Housing Council logo_vert_FINAL.ai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055" cy="173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8B8"/>
    <w:multiLevelType w:val="hybridMultilevel"/>
    <w:tmpl w:val="413AAD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E5344"/>
    <w:multiLevelType w:val="hybridMultilevel"/>
    <w:tmpl w:val="2BDE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70F17"/>
    <w:multiLevelType w:val="hybridMultilevel"/>
    <w:tmpl w:val="538E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D46B1"/>
    <w:multiLevelType w:val="hybridMultilevel"/>
    <w:tmpl w:val="52643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72069"/>
    <w:multiLevelType w:val="hybridMultilevel"/>
    <w:tmpl w:val="4ACAA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65ED4"/>
    <w:multiLevelType w:val="hybridMultilevel"/>
    <w:tmpl w:val="6D9EE0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7550DB"/>
    <w:multiLevelType w:val="hybridMultilevel"/>
    <w:tmpl w:val="480E97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7363C"/>
    <w:multiLevelType w:val="hybridMultilevel"/>
    <w:tmpl w:val="EE223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E380C"/>
    <w:multiLevelType w:val="hybridMultilevel"/>
    <w:tmpl w:val="DF2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C1296"/>
    <w:multiLevelType w:val="hybridMultilevel"/>
    <w:tmpl w:val="4E3E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C6377"/>
    <w:multiLevelType w:val="hybridMultilevel"/>
    <w:tmpl w:val="DB865C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7320A"/>
    <w:multiLevelType w:val="hybridMultilevel"/>
    <w:tmpl w:val="A964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8517A"/>
    <w:multiLevelType w:val="hybridMultilevel"/>
    <w:tmpl w:val="F1CE08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45E48"/>
    <w:multiLevelType w:val="hybridMultilevel"/>
    <w:tmpl w:val="8B8E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369DD"/>
    <w:multiLevelType w:val="hybridMultilevel"/>
    <w:tmpl w:val="2FA66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B3384"/>
    <w:multiLevelType w:val="hybridMultilevel"/>
    <w:tmpl w:val="0D76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B7B9C"/>
    <w:multiLevelType w:val="hybridMultilevel"/>
    <w:tmpl w:val="A51E0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CF6E48"/>
    <w:multiLevelType w:val="hybridMultilevel"/>
    <w:tmpl w:val="0220F094"/>
    <w:lvl w:ilvl="0" w:tplc="EFFAF6C2">
      <w:start w:val="1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759F5"/>
    <w:multiLevelType w:val="hybridMultilevel"/>
    <w:tmpl w:val="9EC442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9B77AE"/>
    <w:multiLevelType w:val="hybridMultilevel"/>
    <w:tmpl w:val="9D96FB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4"/>
  </w:num>
  <w:num w:numId="5">
    <w:abstractNumId w:val="13"/>
  </w:num>
  <w:num w:numId="6">
    <w:abstractNumId w:val="11"/>
  </w:num>
  <w:num w:numId="7">
    <w:abstractNumId w:val="2"/>
  </w:num>
  <w:num w:numId="8">
    <w:abstractNumId w:val="1"/>
  </w:num>
  <w:num w:numId="9">
    <w:abstractNumId w:val="5"/>
  </w:num>
  <w:num w:numId="10">
    <w:abstractNumId w:val="16"/>
  </w:num>
  <w:num w:numId="11">
    <w:abstractNumId w:val="10"/>
  </w:num>
  <w:num w:numId="12">
    <w:abstractNumId w:val="0"/>
  </w:num>
  <w:num w:numId="13">
    <w:abstractNumId w:val="6"/>
  </w:num>
  <w:num w:numId="14">
    <w:abstractNumId w:val="19"/>
  </w:num>
  <w:num w:numId="15">
    <w:abstractNumId w:val="12"/>
  </w:num>
  <w:num w:numId="16">
    <w:abstractNumId w:val="7"/>
  </w:num>
  <w:num w:numId="17">
    <w:abstractNumId w:val="18"/>
  </w:num>
  <w:num w:numId="18">
    <w:abstractNumId w:val="14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9F"/>
    <w:rsid w:val="000025D8"/>
    <w:rsid w:val="00031F2E"/>
    <w:rsid w:val="0005100A"/>
    <w:rsid w:val="0005204B"/>
    <w:rsid w:val="000860BC"/>
    <w:rsid w:val="00097FC4"/>
    <w:rsid w:val="000A04AC"/>
    <w:rsid w:val="000D05B6"/>
    <w:rsid w:val="000D6C49"/>
    <w:rsid w:val="00122636"/>
    <w:rsid w:val="001B1844"/>
    <w:rsid w:val="001F5148"/>
    <w:rsid w:val="001F6A09"/>
    <w:rsid w:val="002428C0"/>
    <w:rsid w:val="00265887"/>
    <w:rsid w:val="002A3A84"/>
    <w:rsid w:val="002D45BE"/>
    <w:rsid w:val="002E29CC"/>
    <w:rsid w:val="002E5EBA"/>
    <w:rsid w:val="003815BB"/>
    <w:rsid w:val="003B30D4"/>
    <w:rsid w:val="003B3E2E"/>
    <w:rsid w:val="003C7A66"/>
    <w:rsid w:val="00403034"/>
    <w:rsid w:val="004B49CC"/>
    <w:rsid w:val="004D5F72"/>
    <w:rsid w:val="004E07F6"/>
    <w:rsid w:val="004E3CC5"/>
    <w:rsid w:val="005C013B"/>
    <w:rsid w:val="00610E78"/>
    <w:rsid w:val="0063462D"/>
    <w:rsid w:val="0063713D"/>
    <w:rsid w:val="00675E41"/>
    <w:rsid w:val="006E488B"/>
    <w:rsid w:val="00710C7D"/>
    <w:rsid w:val="007835E9"/>
    <w:rsid w:val="007B53CD"/>
    <w:rsid w:val="007D47C5"/>
    <w:rsid w:val="00807A70"/>
    <w:rsid w:val="00810D90"/>
    <w:rsid w:val="008141D1"/>
    <w:rsid w:val="0088596E"/>
    <w:rsid w:val="008A0736"/>
    <w:rsid w:val="008A1849"/>
    <w:rsid w:val="008E6203"/>
    <w:rsid w:val="00931029"/>
    <w:rsid w:val="0098387D"/>
    <w:rsid w:val="009A4D69"/>
    <w:rsid w:val="009C715B"/>
    <w:rsid w:val="009E7713"/>
    <w:rsid w:val="009F6DD9"/>
    <w:rsid w:val="00A30B01"/>
    <w:rsid w:val="00A33587"/>
    <w:rsid w:val="00A3379F"/>
    <w:rsid w:val="00A34E71"/>
    <w:rsid w:val="00A52AEC"/>
    <w:rsid w:val="00A53008"/>
    <w:rsid w:val="00AB2619"/>
    <w:rsid w:val="00B0323A"/>
    <w:rsid w:val="00B76619"/>
    <w:rsid w:val="00B91D08"/>
    <w:rsid w:val="00BB4003"/>
    <w:rsid w:val="00BE1281"/>
    <w:rsid w:val="00C022F6"/>
    <w:rsid w:val="00C2788A"/>
    <w:rsid w:val="00C74EB2"/>
    <w:rsid w:val="00C812B2"/>
    <w:rsid w:val="00CD02BE"/>
    <w:rsid w:val="00CF4C6C"/>
    <w:rsid w:val="00CF699F"/>
    <w:rsid w:val="00D17934"/>
    <w:rsid w:val="00D27388"/>
    <w:rsid w:val="00D97D2D"/>
    <w:rsid w:val="00E068D3"/>
    <w:rsid w:val="00E13A0B"/>
    <w:rsid w:val="00E17AE4"/>
    <w:rsid w:val="00E21A84"/>
    <w:rsid w:val="00E3105E"/>
    <w:rsid w:val="00E43BD0"/>
    <w:rsid w:val="00E442B0"/>
    <w:rsid w:val="00E83986"/>
    <w:rsid w:val="00EB42E4"/>
    <w:rsid w:val="00EC598D"/>
    <w:rsid w:val="00ED43A2"/>
    <w:rsid w:val="00F46271"/>
    <w:rsid w:val="00F61C48"/>
    <w:rsid w:val="00FC076F"/>
    <w:rsid w:val="00FC5700"/>
    <w:rsid w:val="00FD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82F4C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9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99F"/>
    <w:pPr>
      <w:ind w:left="720"/>
      <w:contextualSpacing/>
    </w:pPr>
  </w:style>
  <w:style w:type="table" w:styleId="TableGrid">
    <w:name w:val="Table Grid"/>
    <w:basedOn w:val="TableNormal"/>
    <w:uiPriority w:val="39"/>
    <w:rsid w:val="00CF6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9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99F"/>
  </w:style>
  <w:style w:type="paragraph" w:styleId="Footer">
    <w:name w:val="footer"/>
    <w:basedOn w:val="Normal"/>
    <w:link w:val="FooterChar"/>
    <w:uiPriority w:val="99"/>
    <w:unhideWhenUsed/>
    <w:rsid w:val="00CF69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99F"/>
  </w:style>
  <w:style w:type="character" w:styleId="PageNumber">
    <w:name w:val="page number"/>
    <w:basedOn w:val="DefaultParagraphFont"/>
    <w:uiPriority w:val="99"/>
    <w:semiHidden/>
    <w:unhideWhenUsed/>
    <w:rsid w:val="00CF699F"/>
  </w:style>
  <w:style w:type="character" w:styleId="CommentReference">
    <w:name w:val="annotation reference"/>
    <w:basedOn w:val="DefaultParagraphFont"/>
    <w:uiPriority w:val="99"/>
    <w:semiHidden/>
    <w:unhideWhenUsed/>
    <w:rsid w:val="00CF69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9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99F"/>
  </w:style>
  <w:style w:type="paragraph" w:styleId="BalloonText">
    <w:name w:val="Balloon Text"/>
    <w:basedOn w:val="Normal"/>
    <w:link w:val="BalloonTextChar"/>
    <w:uiPriority w:val="99"/>
    <w:semiHidden/>
    <w:unhideWhenUsed/>
    <w:rsid w:val="00CF699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9F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0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029"/>
    <w:rPr>
      <w:b/>
      <w:bCs/>
      <w:sz w:val="20"/>
      <w:szCs w:val="20"/>
    </w:rPr>
  </w:style>
  <w:style w:type="paragraph" w:customStyle="1" w:styleId="p1">
    <w:name w:val="p1"/>
    <w:basedOn w:val="Normal"/>
    <w:rsid w:val="00E43BD0"/>
    <w:rPr>
      <w:rFonts w:ascii="Century Gothic" w:hAnsi="Century Gothic" w:cs="Times New Roman"/>
      <w:sz w:val="18"/>
      <w:szCs w:val="18"/>
    </w:rPr>
  </w:style>
  <w:style w:type="paragraph" w:customStyle="1" w:styleId="p2">
    <w:name w:val="p2"/>
    <w:basedOn w:val="Normal"/>
    <w:rsid w:val="00E43BD0"/>
    <w:rPr>
      <w:rFonts w:ascii="Century Gothic" w:hAnsi="Century Gothic" w:cs="Times New Roman"/>
      <w:sz w:val="17"/>
      <w:szCs w:val="17"/>
    </w:rPr>
  </w:style>
  <w:style w:type="character" w:customStyle="1" w:styleId="apple-converted-space">
    <w:name w:val="apple-converted-space"/>
    <w:basedOn w:val="DefaultParagraphFont"/>
    <w:rsid w:val="00E43B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9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99F"/>
    <w:pPr>
      <w:ind w:left="720"/>
      <w:contextualSpacing/>
    </w:pPr>
  </w:style>
  <w:style w:type="table" w:styleId="TableGrid">
    <w:name w:val="Table Grid"/>
    <w:basedOn w:val="TableNormal"/>
    <w:uiPriority w:val="39"/>
    <w:rsid w:val="00CF6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9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99F"/>
  </w:style>
  <w:style w:type="paragraph" w:styleId="Footer">
    <w:name w:val="footer"/>
    <w:basedOn w:val="Normal"/>
    <w:link w:val="FooterChar"/>
    <w:uiPriority w:val="99"/>
    <w:unhideWhenUsed/>
    <w:rsid w:val="00CF69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99F"/>
  </w:style>
  <w:style w:type="character" w:styleId="PageNumber">
    <w:name w:val="page number"/>
    <w:basedOn w:val="DefaultParagraphFont"/>
    <w:uiPriority w:val="99"/>
    <w:semiHidden/>
    <w:unhideWhenUsed/>
    <w:rsid w:val="00CF699F"/>
  </w:style>
  <w:style w:type="character" w:styleId="CommentReference">
    <w:name w:val="annotation reference"/>
    <w:basedOn w:val="DefaultParagraphFont"/>
    <w:uiPriority w:val="99"/>
    <w:semiHidden/>
    <w:unhideWhenUsed/>
    <w:rsid w:val="00CF69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9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99F"/>
  </w:style>
  <w:style w:type="paragraph" w:styleId="BalloonText">
    <w:name w:val="Balloon Text"/>
    <w:basedOn w:val="Normal"/>
    <w:link w:val="BalloonTextChar"/>
    <w:uiPriority w:val="99"/>
    <w:semiHidden/>
    <w:unhideWhenUsed/>
    <w:rsid w:val="00CF699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9F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0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029"/>
    <w:rPr>
      <w:b/>
      <w:bCs/>
      <w:sz w:val="20"/>
      <w:szCs w:val="20"/>
    </w:rPr>
  </w:style>
  <w:style w:type="paragraph" w:customStyle="1" w:styleId="p1">
    <w:name w:val="p1"/>
    <w:basedOn w:val="Normal"/>
    <w:rsid w:val="00E43BD0"/>
    <w:rPr>
      <w:rFonts w:ascii="Century Gothic" w:hAnsi="Century Gothic" w:cs="Times New Roman"/>
      <w:sz w:val="18"/>
      <w:szCs w:val="18"/>
    </w:rPr>
  </w:style>
  <w:style w:type="paragraph" w:customStyle="1" w:styleId="p2">
    <w:name w:val="p2"/>
    <w:basedOn w:val="Normal"/>
    <w:rsid w:val="00E43BD0"/>
    <w:rPr>
      <w:rFonts w:ascii="Century Gothic" w:hAnsi="Century Gothic" w:cs="Times New Roman"/>
      <w:sz w:val="17"/>
      <w:szCs w:val="17"/>
    </w:rPr>
  </w:style>
  <w:style w:type="character" w:customStyle="1" w:styleId="apple-converted-space">
    <w:name w:val="apple-converted-space"/>
    <w:basedOn w:val="DefaultParagraphFont"/>
    <w:rsid w:val="00E4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762</Words>
  <Characters>4346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Freshtracks Communications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Pizzi</dc:creator>
  <cp:keywords/>
  <dc:description/>
  <cp:lastModifiedBy>Seana Doherty</cp:lastModifiedBy>
  <cp:revision>14</cp:revision>
  <dcterms:created xsi:type="dcterms:W3CDTF">2017-10-04T02:38:00Z</dcterms:created>
  <dcterms:modified xsi:type="dcterms:W3CDTF">2017-10-04T14:59:00Z</dcterms:modified>
</cp:coreProperties>
</file>