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833" w:rsidRPr="009D7D6B" w:rsidRDefault="00F95833">
      <w:pPr>
        <w:rPr>
          <w:rFonts w:ascii="Century Gothic" w:hAnsi="Century Gothic"/>
        </w:rPr>
      </w:pPr>
    </w:p>
    <w:p w:rsidR="00F95833" w:rsidRPr="009D7D6B" w:rsidRDefault="00F95833">
      <w:pPr>
        <w:rPr>
          <w:rFonts w:ascii="Century Gothic" w:hAnsi="Century Gothic"/>
        </w:rPr>
      </w:pPr>
    </w:p>
    <w:p w:rsidR="00AB1C99" w:rsidRDefault="00342EB2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MEETING SUMMARY</w:t>
      </w:r>
    </w:p>
    <w:p w:rsidR="00E758FC" w:rsidRDefault="00E758FC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Meeting #1</w:t>
      </w:r>
    </w:p>
    <w:p w:rsidR="00235265" w:rsidRDefault="00AB1C99">
      <w:pPr>
        <w:rPr>
          <w:rFonts w:ascii="Century Gothic" w:hAnsi="Century Gothic"/>
        </w:rPr>
      </w:pPr>
      <w:r w:rsidRPr="00AB1C99">
        <w:rPr>
          <w:rFonts w:ascii="Century Gothic" w:hAnsi="Century Gothic"/>
        </w:rPr>
        <w:t>Mountain Housing</w:t>
      </w:r>
      <w:r w:rsidR="00235265">
        <w:rPr>
          <w:rFonts w:ascii="Century Gothic" w:hAnsi="Century Gothic"/>
        </w:rPr>
        <w:t xml:space="preserve"> Council</w:t>
      </w:r>
    </w:p>
    <w:p w:rsidR="005C7B7B" w:rsidRPr="009D7D6B" w:rsidRDefault="001F5C21">
      <w:pPr>
        <w:rPr>
          <w:rFonts w:ascii="Century Gothic" w:hAnsi="Century Gothic"/>
        </w:rPr>
      </w:pPr>
      <w:r>
        <w:rPr>
          <w:rFonts w:ascii="Century Gothic" w:hAnsi="Century Gothic"/>
        </w:rPr>
        <w:t>Ad Hoc</w:t>
      </w:r>
      <w:r w:rsidR="00235265">
        <w:rPr>
          <w:rFonts w:ascii="Century Gothic" w:hAnsi="Century Gothic"/>
        </w:rPr>
        <w:t xml:space="preserve">: </w:t>
      </w:r>
      <w:r>
        <w:rPr>
          <w:rFonts w:ascii="Century Gothic" w:hAnsi="Century Gothic"/>
        </w:rPr>
        <w:t>Targets + Metrics for Work of Mountain Housing Council</w:t>
      </w:r>
    </w:p>
    <w:p w:rsidR="00AB1C99" w:rsidRDefault="001F5C21">
      <w:pPr>
        <w:rPr>
          <w:rFonts w:ascii="Century Gothic" w:hAnsi="Century Gothic"/>
        </w:rPr>
      </w:pPr>
      <w:r>
        <w:rPr>
          <w:rFonts w:ascii="Century Gothic" w:hAnsi="Century Gothic"/>
        </w:rPr>
        <w:t>July 26 |7:30-9:30am</w:t>
      </w:r>
    </w:p>
    <w:p w:rsidR="005C7B7B" w:rsidRDefault="00605CAD">
      <w:pPr>
        <w:rPr>
          <w:rFonts w:ascii="Century Gothic" w:hAnsi="Century Gothic"/>
        </w:rPr>
      </w:pPr>
      <w:r>
        <w:rPr>
          <w:rFonts w:ascii="Century Gothic" w:hAnsi="Century Gothic"/>
        </w:rPr>
        <w:t>TTCF Office</w:t>
      </w:r>
    </w:p>
    <w:p w:rsidR="009D7D6B" w:rsidRDefault="009D7D6B">
      <w:pPr>
        <w:rPr>
          <w:rFonts w:ascii="Century Gothic" w:hAnsi="Century Gothic"/>
        </w:rPr>
      </w:pPr>
    </w:p>
    <w:p w:rsidR="007B1580" w:rsidRDefault="001F5C21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Ad Hoc Meeting</w:t>
      </w:r>
      <w:r w:rsidR="00605CAD">
        <w:rPr>
          <w:rFonts w:ascii="Century Gothic" w:hAnsi="Century Gothic"/>
          <w:b/>
        </w:rPr>
        <w:t xml:space="preserve"> #1 Participants</w:t>
      </w:r>
      <w:r w:rsidR="007B1580">
        <w:rPr>
          <w:rFonts w:ascii="Century Gothic" w:hAnsi="Century Gothic"/>
          <w:b/>
        </w:rPr>
        <w:t xml:space="preserve"> </w:t>
      </w:r>
    </w:p>
    <w:p w:rsidR="007B1580" w:rsidRDefault="007B1580">
      <w:pPr>
        <w:rPr>
          <w:rFonts w:ascii="Century Gothic" w:hAnsi="Century Gothic"/>
        </w:rPr>
      </w:pPr>
      <w:r>
        <w:rPr>
          <w:rFonts w:ascii="Century Gothic" w:hAnsi="Century Gothic"/>
        </w:rPr>
        <w:t>Jennifer Merchant, Placer County</w:t>
      </w:r>
      <w:r w:rsidR="001F5C21">
        <w:rPr>
          <w:rFonts w:ascii="Century Gothic" w:hAnsi="Century Gothic"/>
        </w:rPr>
        <w:t xml:space="preserve"> (via phone)</w:t>
      </w:r>
    </w:p>
    <w:p w:rsidR="001F5C21" w:rsidRDefault="001F5C21">
      <w:pPr>
        <w:rPr>
          <w:rFonts w:ascii="Century Gothic" w:hAnsi="Century Gothic"/>
        </w:rPr>
      </w:pPr>
      <w:r>
        <w:rPr>
          <w:rFonts w:ascii="Century Gothic" w:hAnsi="Century Gothic"/>
        </w:rPr>
        <w:t>Richard Anderson, Nevada County Board of Supervisors</w:t>
      </w:r>
    </w:p>
    <w:p w:rsidR="001F5C21" w:rsidRDefault="001F5C21">
      <w:pPr>
        <w:rPr>
          <w:rFonts w:ascii="Century Gothic" w:hAnsi="Century Gothic"/>
        </w:rPr>
      </w:pPr>
      <w:r>
        <w:rPr>
          <w:rFonts w:ascii="Century Gothic" w:hAnsi="Century Gothic"/>
        </w:rPr>
        <w:t>Brian Foss, Nevada County</w:t>
      </w:r>
    </w:p>
    <w:p w:rsidR="001F5C21" w:rsidRDefault="001F5C21">
      <w:pPr>
        <w:rPr>
          <w:rFonts w:ascii="Century Gothic" w:hAnsi="Century Gothic"/>
        </w:rPr>
      </w:pPr>
      <w:r>
        <w:rPr>
          <w:rFonts w:ascii="Century Gothic" w:hAnsi="Century Gothic"/>
        </w:rPr>
        <w:t>Pat Davison, Contractors Association of Tahoe Truckee</w:t>
      </w:r>
    </w:p>
    <w:p w:rsidR="002A117E" w:rsidRDefault="002A117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Not present: </w:t>
      </w:r>
      <w:r w:rsidR="001F5C21">
        <w:rPr>
          <w:rFonts w:ascii="Century Gothic" w:hAnsi="Century Gothic"/>
        </w:rPr>
        <w:t xml:space="preserve">John Hester (TRPA), John Falk (CA </w:t>
      </w:r>
      <w:r w:rsidR="00856E08">
        <w:rPr>
          <w:rFonts w:ascii="Century Gothic" w:hAnsi="Century Gothic"/>
        </w:rPr>
        <w:t>Relators</w:t>
      </w:r>
      <w:r w:rsidR="001F5C21">
        <w:rPr>
          <w:rFonts w:ascii="Century Gothic" w:hAnsi="Century Gothic"/>
        </w:rPr>
        <w:t xml:space="preserve"> </w:t>
      </w:r>
      <w:r w:rsidR="00856E08">
        <w:rPr>
          <w:rFonts w:ascii="Century Gothic" w:hAnsi="Century Gothic"/>
        </w:rPr>
        <w:t>Association</w:t>
      </w:r>
      <w:r w:rsidR="001F5C21">
        <w:rPr>
          <w:rFonts w:ascii="Century Gothic" w:hAnsi="Century Gothic"/>
        </w:rPr>
        <w:t>)</w:t>
      </w:r>
      <w:r w:rsidR="00856E08">
        <w:rPr>
          <w:rFonts w:ascii="Century Gothic" w:hAnsi="Century Gothic"/>
        </w:rPr>
        <w:t>, Yumi + Jeff (Town of Truckee)</w:t>
      </w:r>
    </w:p>
    <w:p w:rsidR="00533C2F" w:rsidRDefault="00533C2F">
      <w:pPr>
        <w:rPr>
          <w:rFonts w:ascii="Century Gothic" w:hAnsi="Century Gothic"/>
        </w:rPr>
      </w:pPr>
    </w:p>
    <w:p w:rsidR="00533C2F" w:rsidRPr="00533C2F" w:rsidRDefault="00533C2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Facilitation</w:t>
      </w:r>
    </w:p>
    <w:p w:rsidR="007B1580" w:rsidRDefault="001F5C21">
      <w:pPr>
        <w:rPr>
          <w:rFonts w:ascii="Century Gothic" w:hAnsi="Century Gothic"/>
        </w:rPr>
      </w:pPr>
      <w:r>
        <w:rPr>
          <w:rFonts w:ascii="Century Gothic" w:hAnsi="Century Gothic"/>
        </w:rPr>
        <w:t>Seana Doherty, Freshtracks</w:t>
      </w:r>
    </w:p>
    <w:p w:rsidR="007B1580" w:rsidRPr="007B1580" w:rsidRDefault="007B1580">
      <w:pPr>
        <w:rPr>
          <w:rFonts w:ascii="Century Gothic" w:hAnsi="Century Gothic"/>
        </w:rPr>
      </w:pPr>
      <w:r>
        <w:rPr>
          <w:rFonts w:ascii="Century Gothic" w:hAnsi="Century Gothic"/>
        </w:rPr>
        <w:t>Jennifer Pizzi, Freshtracks</w:t>
      </w:r>
      <w:r w:rsidR="00533C2F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Associate</w:t>
      </w:r>
      <w:r w:rsidR="002A117E">
        <w:rPr>
          <w:rFonts w:ascii="Century Gothic" w:hAnsi="Century Gothic"/>
        </w:rPr>
        <w:t>, Meeting Recorder</w:t>
      </w:r>
    </w:p>
    <w:p w:rsidR="00B2034C" w:rsidRDefault="00B2034C">
      <w:pPr>
        <w:rPr>
          <w:rFonts w:ascii="Century Gothic" w:hAnsi="Century Gothic"/>
        </w:rPr>
      </w:pPr>
    </w:p>
    <w:p w:rsidR="00605CAD" w:rsidRPr="00605CAD" w:rsidRDefault="00605CAD">
      <w:pPr>
        <w:rPr>
          <w:rFonts w:ascii="Century Gothic" w:hAnsi="Century Gothic"/>
          <w:b/>
        </w:rPr>
      </w:pPr>
      <w:r w:rsidRPr="00605CAD">
        <w:rPr>
          <w:rFonts w:ascii="Century Gothic" w:hAnsi="Century Gothic"/>
          <w:b/>
        </w:rPr>
        <w:t>Host</w:t>
      </w:r>
    </w:p>
    <w:p w:rsidR="00605CAD" w:rsidRPr="009D7D6B" w:rsidRDefault="00605CAD">
      <w:pPr>
        <w:rPr>
          <w:rFonts w:ascii="Century Gothic" w:hAnsi="Century Gothic"/>
        </w:rPr>
      </w:pPr>
      <w:r>
        <w:rPr>
          <w:rFonts w:ascii="Century Gothic" w:hAnsi="Century Gothic"/>
        </w:rPr>
        <w:t>Stacy Caldwell, Tahoe Truckee Community Foundation</w:t>
      </w:r>
    </w:p>
    <w:p w:rsidR="009D7D6B" w:rsidRPr="009D7D6B" w:rsidRDefault="009D7D6B" w:rsidP="00E16EF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Topics in this Summary</w:t>
      </w:r>
    </w:p>
    <w:p w:rsidR="002C5A37" w:rsidRPr="00B2034C" w:rsidRDefault="001F5C21" w:rsidP="00B2034C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>
        <w:rPr>
          <w:rFonts w:ascii="Century Gothic" w:hAnsi="Century Gothic"/>
        </w:rPr>
        <w:t>Purpose of Ad Hoc, goals, timeframe</w:t>
      </w:r>
    </w:p>
    <w:p w:rsidR="002C5A37" w:rsidRDefault="001F5C21" w:rsidP="009D7D6B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>
        <w:rPr>
          <w:rFonts w:ascii="Century Gothic" w:hAnsi="Century Gothic"/>
        </w:rPr>
        <w:t>Review + Discuss: Setting Targets for the work of the Mountain Housing Council over the next three years</w:t>
      </w:r>
    </w:p>
    <w:p w:rsidR="00AB1C99" w:rsidRPr="00344853" w:rsidRDefault="002C5A37" w:rsidP="005C7B7B">
      <w:pPr>
        <w:pStyle w:val="ListParagraph"/>
        <w:numPr>
          <w:ilvl w:val="0"/>
          <w:numId w:val="7"/>
        </w:numPr>
        <w:rPr>
          <w:rFonts w:ascii="Century Gothic" w:hAnsi="Century Gothic"/>
        </w:rPr>
      </w:pPr>
      <w:r>
        <w:rPr>
          <w:rFonts w:ascii="Century Gothic" w:hAnsi="Century Gothic"/>
        </w:rPr>
        <w:t>Next steps</w:t>
      </w:r>
    </w:p>
    <w:p w:rsidR="0059128C" w:rsidRDefault="0059128C" w:rsidP="005C7B7B">
      <w:pPr>
        <w:rPr>
          <w:rFonts w:ascii="Century Gothic" w:hAnsi="Century Gothic"/>
          <w:b/>
        </w:rPr>
      </w:pPr>
    </w:p>
    <w:p w:rsidR="00C819E3" w:rsidRPr="00451B53" w:rsidRDefault="001F5C21" w:rsidP="00451B53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Ad Hoc </w:t>
      </w:r>
      <w:r w:rsidR="005C7B7B" w:rsidRPr="009D7D6B">
        <w:rPr>
          <w:rFonts w:ascii="Century Gothic" w:hAnsi="Century Gothic"/>
          <w:b/>
        </w:rPr>
        <w:t>Meeting in Brief</w:t>
      </w:r>
    </w:p>
    <w:p w:rsidR="00064967" w:rsidRDefault="00064967" w:rsidP="00451B5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The </w:t>
      </w:r>
      <w:r w:rsidR="001F5C21">
        <w:rPr>
          <w:rFonts w:ascii="Century Gothic" w:hAnsi="Century Gothic"/>
        </w:rPr>
        <w:t xml:space="preserve">goal of this Ad Hoc group was to meet and define a set of metrics that would help </w:t>
      </w:r>
      <w:r w:rsidR="00CD64A2">
        <w:rPr>
          <w:rFonts w:ascii="Century Gothic" w:hAnsi="Century Gothic"/>
        </w:rPr>
        <w:t xml:space="preserve">measure </w:t>
      </w:r>
      <w:r w:rsidR="001F5C21">
        <w:rPr>
          <w:rFonts w:ascii="Century Gothic" w:hAnsi="Century Gothic"/>
        </w:rPr>
        <w:t>the work of the Mountain Housing Council over the next three years. The outcome of the Ad Hoc work is a set of recommendation</w:t>
      </w:r>
      <w:r w:rsidR="00CD64A2">
        <w:rPr>
          <w:rFonts w:ascii="Century Gothic" w:hAnsi="Century Gothic"/>
        </w:rPr>
        <w:t>s</w:t>
      </w:r>
      <w:r w:rsidR="001F5C21">
        <w:rPr>
          <w:rFonts w:ascii="Century Gothic" w:hAnsi="Century Gothic"/>
        </w:rPr>
        <w:t xml:space="preserve"> about how to define and measure the work of MHC that will be presented to the Council at the September 15</w:t>
      </w:r>
      <w:r w:rsidR="001F5C21" w:rsidRPr="001F5C21">
        <w:rPr>
          <w:rFonts w:ascii="Century Gothic" w:hAnsi="Century Gothic"/>
          <w:vertAlign w:val="superscript"/>
        </w:rPr>
        <w:t>th</w:t>
      </w:r>
      <w:r w:rsidR="001F5C21">
        <w:rPr>
          <w:rFonts w:ascii="Century Gothic" w:hAnsi="Century Gothic"/>
        </w:rPr>
        <w:t xml:space="preserve"> meeting for feedback. </w:t>
      </w:r>
    </w:p>
    <w:p w:rsidR="001F5C21" w:rsidRDefault="001F5C21" w:rsidP="00451B53">
      <w:pPr>
        <w:rPr>
          <w:rFonts w:ascii="Century Gothic" w:hAnsi="Century Gothic"/>
        </w:rPr>
      </w:pPr>
    </w:p>
    <w:p w:rsidR="00605CAD" w:rsidRDefault="00605CAD" w:rsidP="00451B53">
      <w:pPr>
        <w:rPr>
          <w:rFonts w:ascii="Century Gothic" w:hAnsi="Century Gothic"/>
          <w:b/>
        </w:rPr>
      </w:pPr>
    </w:p>
    <w:p w:rsidR="00605CAD" w:rsidRDefault="00605CAD" w:rsidP="00451B53">
      <w:pPr>
        <w:rPr>
          <w:rFonts w:ascii="Century Gothic" w:hAnsi="Century Gothic"/>
          <w:b/>
        </w:rPr>
      </w:pPr>
    </w:p>
    <w:p w:rsidR="00605CAD" w:rsidRDefault="00605CAD" w:rsidP="00451B53">
      <w:pPr>
        <w:rPr>
          <w:rFonts w:ascii="Century Gothic" w:hAnsi="Century Gothic"/>
          <w:b/>
        </w:rPr>
      </w:pPr>
    </w:p>
    <w:p w:rsidR="001F5C21" w:rsidRDefault="00856E08" w:rsidP="00451B53">
      <w:pPr>
        <w:rPr>
          <w:rFonts w:ascii="Century Gothic" w:hAnsi="Century Gothic"/>
          <w:b/>
        </w:rPr>
      </w:pPr>
      <w:r w:rsidRPr="00856E08">
        <w:rPr>
          <w:rFonts w:ascii="Century Gothic" w:hAnsi="Century Gothic"/>
          <w:b/>
        </w:rPr>
        <w:t>Next Steps</w:t>
      </w:r>
    </w:p>
    <w:p w:rsidR="001B7DC4" w:rsidRDefault="00856E08" w:rsidP="00451B53">
      <w:pPr>
        <w:rPr>
          <w:rFonts w:ascii="Century Gothic" w:hAnsi="Century Gothic"/>
        </w:rPr>
      </w:pPr>
      <w:r>
        <w:rPr>
          <w:rFonts w:ascii="Century Gothic" w:hAnsi="Century Gothic"/>
        </w:rPr>
        <w:t>Meeting #2</w:t>
      </w:r>
      <w:r w:rsidR="001B7DC4">
        <w:rPr>
          <w:rFonts w:ascii="Century Gothic" w:hAnsi="Century Gothic"/>
        </w:rPr>
        <w:t>: L</w:t>
      </w:r>
      <w:r>
        <w:rPr>
          <w:rFonts w:ascii="Century Gothic" w:hAnsi="Century Gothic"/>
        </w:rPr>
        <w:t xml:space="preserve">ate August to finalize Action Plan + targets. </w:t>
      </w:r>
    </w:p>
    <w:p w:rsidR="00856E08" w:rsidRPr="00856E08" w:rsidRDefault="00856E08" w:rsidP="00451B53">
      <w:pPr>
        <w:rPr>
          <w:rFonts w:ascii="Century Gothic" w:hAnsi="Century Gothic"/>
        </w:rPr>
      </w:pPr>
      <w:r>
        <w:rPr>
          <w:rFonts w:ascii="Century Gothic" w:hAnsi="Century Gothic"/>
        </w:rPr>
        <w:t>Doodle will be sent to group to secure a date.</w:t>
      </w:r>
    </w:p>
    <w:p w:rsidR="001F5C21" w:rsidRDefault="001F5C21" w:rsidP="00451B53">
      <w:pPr>
        <w:rPr>
          <w:rFonts w:ascii="Century Gothic" w:hAnsi="Century Gothic"/>
        </w:rPr>
      </w:pPr>
    </w:p>
    <w:p w:rsidR="00856E08" w:rsidRPr="001B7DC4" w:rsidRDefault="00856E08" w:rsidP="00451B53">
      <w:pPr>
        <w:rPr>
          <w:rFonts w:ascii="Century Gothic" w:hAnsi="Century Gothic"/>
          <w:b/>
        </w:rPr>
      </w:pPr>
      <w:r w:rsidRPr="00856E08">
        <w:rPr>
          <w:rFonts w:ascii="Century Gothic" w:hAnsi="Century Gothic"/>
          <w:b/>
        </w:rPr>
        <w:t>Feedback Summarized</w:t>
      </w:r>
    </w:p>
    <w:p w:rsidR="001F5C21" w:rsidRDefault="001F5C21" w:rsidP="00451B53">
      <w:pPr>
        <w:rPr>
          <w:rFonts w:ascii="Century Gothic" w:hAnsi="Century Gothic"/>
        </w:rPr>
      </w:pPr>
      <w:r>
        <w:rPr>
          <w:rFonts w:ascii="Century Gothic" w:hAnsi="Century Gothic"/>
        </w:rPr>
        <w:t>Following is summary o</w:t>
      </w:r>
      <w:r w:rsidR="00856E08">
        <w:rPr>
          <w:rFonts w:ascii="Century Gothic" w:hAnsi="Century Gothic"/>
        </w:rPr>
        <w:t xml:space="preserve">f the points made at meeting #1 framed into a draft Action Plan. </w:t>
      </w:r>
    </w:p>
    <w:p w:rsidR="001F5C21" w:rsidRDefault="001F5C21" w:rsidP="00451B53">
      <w:pPr>
        <w:rPr>
          <w:rFonts w:ascii="Century Gothic" w:hAnsi="Century Gothic"/>
        </w:rPr>
      </w:pPr>
    </w:p>
    <w:p w:rsidR="00F90790" w:rsidRDefault="00F90790" w:rsidP="00856E0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Mountain Housing Council ACTION PLAN</w:t>
      </w:r>
    </w:p>
    <w:p w:rsidR="00F90790" w:rsidRDefault="00F90790" w:rsidP="00856E08">
      <w:pPr>
        <w:rPr>
          <w:rFonts w:ascii="Century Gothic" w:hAnsi="Century Gothic"/>
          <w:b/>
        </w:rPr>
      </w:pPr>
    </w:p>
    <w:p w:rsidR="001F5C21" w:rsidRPr="001F5C21" w:rsidRDefault="001F5C21" w:rsidP="00856E08">
      <w:pPr>
        <w:rPr>
          <w:rFonts w:ascii="Century Gothic" w:hAnsi="Century Gothic"/>
          <w:b/>
        </w:rPr>
      </w:pPr>
      <w:r w:rsidRPr="001F5C21">
        <w:rPr>
          <w:rFonts w:ascii="Century Gothic" w:hAnsi="Century Gothic"/>
          <w:b/>
        </w:rPr>
        <w:t>Draft Vision Statement for MHC</w:t>
      </w:r>
    </w:p>
    <w:p w:rsidR="001F5C21" w:rsidRDefault="001F5C21" w:rsidP="00856E08">
      <w:pPr>
        <w:rPr>
          <w:rFonts w:ascii="Century Gothic" w:hAnsi="Century Gothic"/>
        </w:rPr>
      </w:pPr>
    </w:p>
    <w:p w:rsidR="001F5C21" w:rsidRPr="001F5C21" w:rsidRDefault="001F5C21" w:rsidP="00856E08">
      <w:pPr>
        <w:rPr>
          <w:rFonts w:ascii="Century Gothic" w:hAnsi="Century Gothic"/>
          <w:i/>
        </w:rPr>
      </w:pPr>
      <w:r w:rsidRPr="001F5C21">
        <w:rPr>
          <w:rFonts w:ascii="Century Gothic" w:hAnsi="Century Gothic"/>
          <w:i/>
        </w:rPr>
        <w:t>All people that work and live in the Tahoe Truckee region have access to a diverse se</w:t>
      </w:r>
      <w:r w:rsidR="00605CAD">
        <w:rPr>
          <w:rFonts w:ascii="Century Gothic" w:hAnsi="Century Gothic"/>
          <w:i/>
        </w:rPr>
        <w:t xml:space="preserve">t of quality housing that is affordable across the economic spectrum of income levels. </w:t>
      </w:r>
    </w:p>
    <w:p w:rsidR="001F5C21" w:rsidRDefault="001F5C21" w:rsidP="00856E08">
      <w:pPr>
        <w:rPr>
          <w:rFonts w:ascii="Century Gothic" w:hAnsi="Century Gothic"/>
        </w:rPr>
      </w:pPr>
    </w:p>
    <w:p w:rsidR="001F5C21" w:rsidRPr="001F5C21" w:rsidRDefault="001F5C21" w:rsidP="00856E08">
      <w:pPr>
        <w:rPr>
          <w:rFonts w:ascii="Century Gothic" w:hAnsi="Century Gothic"/>
          <w:b/>
        </w:rPr>
      </w:pPr>
      <w:r w:rsidRPr="001F5C21">
        <w:rPr>
          <w:rFonts w:ascii="Century Gothic" w:hAnsi="Century Gothic"/>
          <w:b/>
        </w:rPr>
        <w:t>Draft Mission</w:t>
      </w:r>
    </w:p>
    <w:p w:rsidR="001F5C21" w:rsidRDefault="001F5C21" w:rsidP="00856E08">
      <w:pPr>
        <w:rPr>
          <w:rFonts w:ascii="Century Gothic" w:hAnsi="Century Gothic"/>
          <w:i/>
        </w:rPr>
      </w:pPr>
      <w:r w:rsidRPr="001F5C21">
        <w:rPr>
          <w:rFonts w:ascii="Century Gothic" w:hAnsi="Century Gothic"/>
          <w:i/>
        </w:rPr>
        <w:t xml:space="preserve">Working to accelerate </w:t>
      </w:r>
      <w:r>
        <w:rPr>
          <w:rFonts w:ascii="Century Gothic" w:hAnsi="Century Gothic"/>
          <w:i/>
        </w:rPr>
        <w:t>solutions to</w:t>
      </w:r>
      <w:r w:rsidR="00605CAD">
        <w:rPr>
          <w:rFonts w:ascii="Century Gothic" w:hAnsi="Century Gothic"/>
          <w:i/>
        </w:rPr>
        <w:t xml:space="preserve"> local</w:t>
      </w:r>
      <w:r>
        <w:rPr>
          <w:rFonts w:ascii="Century Gothic" w:hAnsi="Century Gothic"/>
          <w:i/>
        </w:rPr>
        <w:t xml:space="preserve"> housing</w:t>
      </w:r>
      <w:r w:rsidR="00605CAD">
        <w:rPr>
          <w:rFonts w:ascii="Century Gothic" w:hAnsi="Century Gothic"/>
          <w:i/>
        </w:rPr>
        <w:t xml:space="preserve"> in the Tahoe Truckee region. </w:t>
      </w:r>
    </w:p>
    <w:p w:rsidR="00605CAD" w:rsidRDefault="00605CAD" w:rsidP="00856E08">
      <w:pPr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Local housing means housing for those</w:t>
      </w:r>
      <w:r w:rsidR="00AA4AE4">
        <w:rPr>
          <w:rFonts w:ascii="Century Gothic" w:hAnsi="Century Gothic"/>
          <w:i/>
        </w:rPr>
        <w:t xml:space="preserve"> </w:t>
      </w:r>
      <w:r w:rsidR="00CD64A2">
        <w:rPr>
          <w:rFonts w:ascii="Century Gothic" w:hAnsi="Century Gothic"/>
          <w:i/>
        </w:rPr>
        <w:t>who</w:t>
      </w:r>
      <w:r>
        <w:rPr>
          <w:rFonts w:ascii="Century Gothic" w:hAnsi="Century Gothic"/>
          <w:i/>
        </w:rPr>
        <w:t xml:space="preserve"> work in the region. </w:t>
      </w:r>
    </w:p>
    <w:p w:rsidR="001F5C21" w:rsidRDefault="001F5C21" w:rsidP="00856E08">
      <w:pPr>
        <w:rPr>
          <w:rFonts w:ascii="Century Gothic" w:hAnsi="Century Gothic"/>
          <w:i/>
        </w:rPr>
      </w:pPr>
    </w:p>
    <w:p w:rsidR="001F5C21" w:rsidRPr="001F5C21" w:rsidRDefault="001F5C21" w:rsidP="00856E0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Draft </w:t>
      </w:r>
      <w:r w:rsidR="001B7DC4">
        <w:rPr>
          <w:rFonts w:ascii="Century Gothic" w:hAnsi="Century Gothic"/>
          <w:b/>
        </w:rPr>
        <w:t xml:space="preserve">MHC </w:t>
      </w:r>
      <w:r>
        <w:rPr>
          <w:rFonts w:ascii="Century Gothic" w:hAnsi="Century Gothic"/>
          <w:b/>
        </w:rPr>
        <w:t>G</w:t>
      </w:r>
      <w:r w:rsidR="001B7DC4">
        <w:rPr>
          <w:rFonts w:ascii="Century Gothic" w:hAnsi="Century Gothic"/>
          <w:b/>
        </w:rPr>
        <w:t xml:space="preserve">oals </w:t>
      </w:r>
    </w:p>
    <w:p w:rsidR="001F5C21" w:rsidRDefault="001F5C21" w:rsidP="00856E0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Over the next three years, MHC will work to </w:t>
      </w:r>
      <w:r w:rsidRPr="001B7DC4">
        <w:rPr>
          <w:rFonts w:ascii="Century Gothic" w:hAnsi="Century Gothic"/>
          <w:u w:val="single"/>
        </w:rPr>
        <w:t>accelerate</w:t>
      </w:r>
      <w:r w:rsidR="00F90790">
        <w:rPr>
          <w:rFonts w:ascii="Century Gothic" w:hAnsi="Century Gothic"/>
        </w:rPr>
        <w:t xml:space="preserve"> and </w:t>
      </w:r>
      <w:r w:rsidR="00F90790" w:rsidRPr="001B7DC4">
        <w:rPr>
          <w:rFonts w:ascii="Century Gothic" w:hAnsi="Century Gothic"/>
          <w:u w:val="single"/>
        </w:rPr>
        <w:t>measure</w:t>
      </w:r>
      <w:r w:rsidRPr="001B7DC4">
        <w:rPr>
          <w:rFonts w:ascii="Century Gothic" w:hAnsi="Century Gothic"/>
          <w:u w:val="single"/>
        </w:rPr>
        <w:t xml:space="preserve"> </w:t>
      </w:r>
      <w:r>
        <w:rPr>
          <w:rFonts w:ascii="Century Gothic" w:hAnsi="Century Gothic"/>
        </w:rPr>
        <w:t>work in the following areas:</w:t>
      </w:r>
    </w:p>
    <w:p w:rsidR="001F5C21" w:rsidRDefault="001F5C21" w:rsidP="00856E08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 w:rsidRPr="001F5C21">
        <w:rPr>
          <w:rFonts w:ascii="Century Gothic" w:hAnsi="Century Gothic"/>
        </w:rPr>
        <w:t>Increase the percentage of workers living in</w:t>
      </w:r>
      <w:r w:rsidR="00605CAD">
        <w:rPr>
          <w:rFonts w:ascii="Century Gothic" w:hAnsi="Century Gothic"/>
        </w:rPr>
        <w:t xml:space="preserve"> the region</w:t>
      </w:r>
    </w:p>
    <w:p w:rsidR="00605CAD" w:rsidRDefault="00CD64A2" w:rsidP="00856E08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Innovate game-changing solutions</w:t>
      </w:r>
    </w:p>
    <w:p w:rsidR="001F5C21" w:rsidRDefault="001F5C21" w:rsidP="00856E08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Increase the number of acres available for local housing projects</w:t>
      </w:r>
    </w:p>
    <w:p w:rsidR="001F5C21" w:rsidRDefault="001F5C21" w:rsidP="00856E08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Garner additional funds for local housing </w:t>
      </w:r>
    </w:p>
    <w:p w:rsidR="001F5C21" w:rsidRDefault="001F5C21" w:rsidP="00856E08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Move units from substandard to quality </w:t>
      </w:r>
    </w:p>
    <w:p w:rsidR="001F5C21" w:rsidRDefault="001F5C21" w:rsidP="00856E08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Approve policies that work to accelerate solutions</w:t>
      </w:r>
    </w:p>
    <w:p w:rsidR="001F5C21" w:rsidRDefault="001F5C21" w:rsidP="00856E08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Unlock existing units for local housing</w:t>
      </w:r>
    </w:p>
    <w:p w:rsidR="001F5C21" w:rsidRPr="001F5C21" w:rsidRDefault="00F90790" w:rsidP="00856E08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Approval of</w:t>
      </w:r>
      <w:r w:rsidR="001F5C21">
        <w:rPr>
          <w:rFonts w:ascii="Century Gothic" w:hAnsi="Century Gothic"/>
        </w:rPr>
        <w:t xml:space="preserve"> new units for local housing</w:t>
      </w:r>
    </w:p>
    <w:p w:rsidR="001F5C21" w:rsidRDefault="001F5C21" w:rsidP="00856E08">
      <w:pPr>
        <w:rPr>
          <w:rFonts w:ascii="Century Gothic" w:hAnsi="Century Gothic"/>
        </w:rPr>
      </w:pPr>
    </w:p>
    <w:p w:rsidR="009C17FB" w:rsidRDefault="009C17FB" w:rsidP="00856E08">
      <w:pPr>
        <w:rPr>
          <w:rFonts w:ascii="Century Gothic" w:hAnsi="Century Gothic"/>
          <w:b/>
        </w:rPr>
      </w:pPr>
    </w:p>
    <w:p w:rsidR="009C17FB" w:rsidRDefault="009C17FB" w:rsidP="00856E08">
      <w:pPr>
        <w:rPr>
          <w:rFonts w:ascii="Century Gothic" w:hAnsi="Century Gothic"/>
          <w:b/>
        </w:rPr>
      </w:pPr>
    </w:p>
    <w:p w:rsidR="009C17FB" w:rsidRDefault="009C17FB" w:rsidP="00856E08">
      <w:pPr>
        <w:rPr>
          <w:rFonts w:ascii="Century Gothic" w:hAnsi="Century Gothic"/>
          <w:b/>
        </w:rPr>
      </w:pPr>
    </w:p>
    <w:p w:rsidR="009C17FB" w:rsidRDefault="009C17FB" w:rsidP="00856E08">
      <w:pPr>
        <w:rPr>
          <w:rFonts w:ascii="Century Gothic" w:hAnsi="Century Gothic"/>
          <w:b/>
        </w:rPr>
      </w:pPr>
    </w:p>
    <w:p w:rsidR="009C17FB" w:rsidRDefault="009C17FB" w:rsidP="00856E08">
      <w:pPr>
        <w:rPr>
          <w:rFonts w:ascii="Century Gothic" w:hAnsi="Century Gothic"/>
          <w:b/>
        </w:rPr>
      </w:pPr>
    </w:p>
    <w:p w:rsidR="009C17FB" w:rsidRDefault="00F10066" w:rsidP="00856E0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DRAFT </w:t>
      </w:r>
      <w:r w:rsidR="009C17FB" w:rsidRPr="009C17FB">
        <w:rPr>
          <w:rFonts w:ascii="Century Gothic" w:hAnsi="Century Gothic"/>
          <w:b/>
        </w:rPr>
        <w:t>Actions</w:t>
      </w:r>
    </w:p>
    <w:p w:rsidR="00F10066" w:rsidRDefault="00F10066" w:rsidP="00856E08">
      <w:pPr>
        <w:rPr>
          <w:rFonts w:ascii="Century Gothic" w:hAnsi="Century Gothic"/>
        </w:rPr>
      </w:pPr>
    </w:p>
    <w:p w:rsidR="00E9550F" w:rsidRDefault="00E9550F" w:rsidP="00856E0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Strategy </w:t>
      </w:r>
      <w:r w:rsidR="00AA4AE4">
        <w:rPr>
          <w:rFonts w:ascii="Century Gothic" w:hAnsi="Century Gothic"/>
        </w:rPr>
        <w:t>1</w:t>
      </w:r>
      <w:r>
        <w:rPr>
          <w:rFonts w:ascii="Century Gothic" w:hAnsi="Century Gothic"/>
        </w:rPr>
        <w:t xml:space="preserve">: Create regional coalition </w:t>
      </w:r>
    </w:p>
    <w:p w:rsidR="001B7DC4" w:rsidRDefault="001B7DC4" w:rsidP="00856E0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Tactic: Form Mountain Housing Council</w:t>
      </w:r>
    </w:p>
    <w:p w:rsidR="001B7DC4" w:rsidRDefault="001B7DC4" w:rsidP="00856E0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Tactic: Set quarterly meeting framework</w:t>
      </w:r>
    </w:p>
    <w:p w:rsidR="00F10066" w:rsidRDefault="001B7DC4" w:rsidP="00856E0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Tactic:  Create Action Plan</w:t>
      </w:r>
    </w:p>
    <w:p w:rsidR="00F10066" w:rsidRDefault="00F10066" w:rsidP="00856E08">
      <w:pPr>
        <w:rPr>
          <w:rFonts w:ascii="Century Gothic" w:hAnsi="Century Gothic"/>
        </w:rPr>
      </w:pPr>
    </w:p>
    <w:p w:rsidR="001B7DC4" w:rsidRDefault="00E9550F" w:rsidP="00856E08">
      <w:pPr>
        <w:rPr>
          <w:rFonts w:ascii="Century Gothic" w:hAnsi="Century Gothic"/>
        </w:rPr>
      </w:pPr>
      <w:r>
        <w:rPr>
          <w:rFonts w:ascii="Century Gothic" w:hAnsi="Century Gothic"/>
        </w:rPr>
        <w:t>Str</w:t>
      </w:r>
      <w:r w:rsidR="001B7DC4">
        <w:rPr>
          <w:rFonts w:ascii="Century Gothic" w:hAnsi="Century Gothic"/>
        </w:rPr>
        <w:t xml:space="preserve">ategy </w:t>
      </w:r>
      <w:r w:rsidR="00AA4AE4">
        <w:rPr>
          <w:rFonts w:ascii="Century Gothic" w:hAnsi="Century Gothic"/>
        </w:rPr>
        <w:t>2</w:t>
      </w:r>
      <w:r w:rsidR="001B7DC4">
        <w:rPr>
          <w:rFonts w:ascii="Century Gothic" w:hAnsi="Century Gothic"/>
        </w:rPr>
        <w:t>: Create set of tools and resources</w:t>
      </w:r>
      <w:r>
        <w:rPr>
          <w:rFonts w:ascii="Century Gothic" w:hAnsi="Century Gothic"/>
        </w:rPr>
        <w:t xml:space="preserve"> to understand </w:t>
      </w:r>
      <w:r w:rsidR="00F10066">
        <w:rPr>
          <w:rFonts w:ascii="Century Gothic" w:hAnsi="Century Gothic"/>
        </w:rPr>
        <w:t xml:space="preserve">regional </w:t>
      </w:r>
      <w:r>
        <w:rPr>
          <w:rFonts w:ascii="Century Gothic" w:hAnsi="Century Gothic"/>
        </w:rPr>
        <w:t>opportunities, constraints, baseline of existing conditions, programs, policies, funding, etc.</w:t>
      </w:r>
    </w:p>
    <w:p w:rsidR="001B7DC4" w:rsidRDefault="00F10066" w:rsidP="00856E08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1B7DC4">
        <w:rPr>
          <w:rFonts w:ascii="Century Gothic" w:hAnsi="Century Gothic"/>
        </w:rPr>
        <w:t xml:space="preserve">Tactic: Create a regional map of property owned by local public </w:t>
      </w:r>
      <w:r w:rsidR="001B7DC4">
        <w:rPr>
          <w:rFonts w:ascii="Century Gothic" w:hAnsi="Century Gothic"/>
        </w:rPr>
        <w:tab/>
        <w:t>agencies</w:t>
      </w:r>
    </w:p>
    <w:p w:rsidR="001B7DC4" w:rsidRDefault="001B7DC4" w:rsidP="00F10066">
      <w:pPr>
        <w:ind w:firstLine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Tactic: Create regional document of existing and proposed housing </w:t>
      </w:r>
      <w:r w:rsidR="00F10066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policies and </w:t>
      </w:r>
      <w:r w:rsidR="00F10066">
        <w:rPr>
          <w:rFonts w:ascii="Century Gothic" w:hAnsi="Century Gothic"/>
        </w:rPr>
        <w:t>ordinances</w:t>
      </w:r>
    </w:p>
    <w:p w:rsidR="00F10066" w:rsidRDefault="001B7DC4" w:rsidP="00856E08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9C17FB" w:rsidRDefault="00E9550F" w:rsidP="00856E0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Strategy </w:t>
      </w:r>
      <w:r w:rsidR="00AA4AE4">
        <w:rPr>
          <w:rFonts w:ascii="Century Gothic" w:hAnsi="Century Gothic"/>
        </w:rPr>
        <w:t>3</w:t>
      </w:r>
      <w:r>
        <w:rPr>
          <w:rFonts w:ascii="Century Gothic" w:hAnsi="Century Gothic"/>
        </w:rPr>
        <w:t>: Help design strategies to unlock existing housing stock</w:t>
      </w:r>
    </w:p>
    <w:p w:rsidR="00F10066" w:rsidRDefault="00F10066" w:rsidP="00856E0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>Tactic: Study + help facilitate creative leasing programs</w:t>
      </w:r>
    </w:p>
    <w:p w:rsidR="00F10066" w:rsidRDefault="00F10066" w:rsidP="00856E08">
      <w:pPr>
        <w:rPr>
          <w:rFonts w:ascii="Century Gothic" w:hAnsi="Century Gothic"/>
        </w:rPr>
      </w:pPr>
    </w:p>
    <w:p w:rsidR="00856E08" w:rsidRDefault="00E9550F" w:rsidP="00856E0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Strategy </w:t>
      </w:r>
      <w:r w:rsidR="00AA4AE4">
        <w:rPr>
          <w:rFonts w:ascii="Century Gothic" w:hAnsi="Century Gothic"/>
        </w:rPr>
        <w:t>4</w:t>
      </w:r>
      <w:r>
        <w:rPr>
          <w:rFonts w:ascii="Century Gothic" w:hAnsi="Century Gothic"/>
        </w:rPr>
        <w:t>: Incubate and activate solutions to accelerate new housing</w:t>
      </w:r>
    </w:p>
    <w:p w:rsidR="00F10066" w:rsidRDefault="00F10066" w:rsidP="00856E0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Tactic: Create Regional Second Unit Information Tool Kit </w:t>
      </w:r>
    </w:p>
    <w:p w:rsidR="00F10066" w:rsidRPr="00F10066" w:rsidRDefault="00F10066" w:rsidP="00856E08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Tactic: </w:t>
      </w:r>
      <w:r w:rsidR="00AA4AE4">
        <w:rPr>
          <w:rFonts w:ascii="Century Gothic" w:hAnsi="Century Gothic"/>
        </w:rPr>
        <w:t>Understand</w:t>
      </w:r>
      <w:r>
        <w:rPr>
          <w:rFonts w:ascii="Century Gothic" w:hAnsi="Century Gothic"/>
        </w:rPr>
        <w:t xml:space="preserve"> </w:t>
      </w:r>
      <w:r w:rsidR="00AA4AE4">
        <w:rPr>
          <w:rFonts w:ascii="Century Gothic" w:hAnsi="Century Gothic"/>
        </w:rPr>
        <w:t xml:space="preserve">barriers to affordable housing (Impact fee’s, </w:t>
      </w:r>
      <w:r w:rsidR="00AA4AE4">
        <w:rPr>
          <w:rFonts w:ascii="Century Gothic" w:hAnsi="Century Gothic"/>
        </w:rPr>
        <w:tab/>
        <w:t>ordinances, etc.)</w:t>
      </w:r>
    </w:p>
    <w:p w:rsidR="00E9550F" w:rsidRDefault="00E9550F" w:rsidP="00856E08">
      <w:pPr>
        <w:rPr>
          <w:rFonts w:ascii="Century Gothic" w:hAnsi="Century Gothic"/>
          <w:b/>
        </w:rPr>
      </w:pPr>
    </w:p>
    <w:p w:rsidR="00F90790" w:rsidRDefault="00E9550F" w:rsidP="00856E0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Factors Influencing</w:t>
      </w:r>
      <w:r w:rsidR="00F90790">
        <w:rPr>
          <w:rFonts w:ascii="Century Gothic" w:hAnsi="Century Gothic"/>
          <w:b/>
        </w:rPr>
        <w:t xml:space="preserve"> MHC Action Plan</w:t>
      </w:r>
    </w:p>
    <w:p w:rsidR="00F90790" w:rsidRPr="00F90790" w:rsidRDefault="00F90790" w:rsidP="00856E08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>
        <w:rPr>
          <w:rFonts w:ascii="Century Gothic" w:hAnsi="Century Gothic"/>
        </w:rPr>
        <w:t>Influencing Plans: Housing Elements, Pla</w:t>
      </w:r>
      <w:r w:rsidR="001B7DC4">
        <w:rPr>
          <w:rFonts w:ascii="Century Gothic" w:hAnsi="Century Gothic"/>
        </w:rPr>
        <w:t>cer Housing Work Plan, Regional Housing Study</w:t>
      </w:r>
      <w:r>
        <w:rPr>
          <w:rFonts w:ascii="Century Gothic" w:hAnsi="Century Gothic"/>
        </w:rPr>
        <w:t xml:space="preserve">, </w:t>
      </w:r>
      <w:r w:rsidR="001B7DC4">
        <w:rPr>
          <w:rFonts w:ascii="Century Gothic" w:hAnsi="Century Gothic"/>
        </w:rPr>
        <w:t>Town of Truckee and County General Plans</w:t>
      </w:r>
      <w:r w:rsidR="004360B1">
        <w:rPr>
          <w:rFonts w:ascii="Century Gothic" w:hAnsi="Century Gothic"/>
        </w:rPr>
        <w:t>, Tahoe Regional Planning Agency Regional Plan</w:t>
      </w:r>
      <w:r>
        <w:rPr>
          <w:rFonts w:ascii="Century Gothic" w:hAnsi="Century Gothic"/>
        </w:rPr>
        <w:t xml:space="preserve"> </w:t>
      </w:r>
    </w:p>
    <w:p w:rsidR="001F5C21" w:rsidRDefault="001F5C21" w:rsidP="00451B53">
      <w:pPr>
        <w:rPr>
          <w:rFonts w:ascii="Century Gothic" w:hAnsi="Century Gothic"/>
        </w:rPr>
      </w:pPr>
    </w:p>
    <w:p w:rsidR="00E9550F" w:rsidRPr="00E9550F" w:rsidRDefault="00E9550F" w:rsidP="00451B53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Target Team </w:t>
      </w:r>
      <w:r w:rsidRPr="00E9550F">
        <w:rPr>
          <w:rFonts w:ascii="Century Gothic" w:hAnsi="Century Gothic"/>
          <w:b/>
        </w:rPr>
        <w:t>Work to do:</w:t>
      </w:r>
    </w:p>
    <w:p w:rsidR="00E9550F" w:rsidRPr="00E9550F" w:rsidRDefault="00E9550F" w:rsidP="00E9550F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 w:rsidRPr="00F90790">
        <w:rPr>
          <w:rFonts w:ascii="Century Gothic" w:hAnsi="Century Gothic"/>
        </w:rPr>
        <w:t xml:space="preserve">Create a </w:t>
      </w:r>
      <w:r>
        <w:rPr>
          <w:rFonts w:ascii="Century Gothic" w:hAnsi="Century Gothic"/>
        </w:rPr>
        <w:t xml:space="preserve">MHC </w:t>
      </w:r>
      <w:r w:rsidRPr="00F90790">
        <w:rPr>
          <w:rFonts w:ascii="Century Gothic" w:hAnsi="Century Gothic"/>
        </w:rPr>
        <w:t>uni</w:t>
      </w:r>
      <w:r>
        <w:rPr>
          <w:rFonts w:ascii="Century Gothic" w:hAnsi="Century Gothic"/>
        </w:rPr>
        <w:t xml:space="preserve">fied definition of a unit </w:t>
      </w:r>
    </w:p>
    <w:p w:rsidR="00E9550F" w:rsidRPr="00F90790" w:rsidRDefault="00E9550F" w:rsidP="00E9550F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 w:rsidRPr="00F90790">
        <w:rPr>
          <w:rFonts w:ascii="Century Gothic" w:hAnsi="Century Gothic"/>
        </w:rPr>
        <w:t xml:space="preserve">Create </w:t>
      </w:r>
      <w:r>
        <w:rPr>
          <w:rFonts w:ascii="Century Gothic" w:hAnsi="Century Gothic"/>
        </w:rPr>
        <w:t xml:space="preserve">MHC </w:t>
      </w:r>
      <w:r w:rsidRPr="00F90790">
        <w:rPr>
          <w:rFonts w:ascii="Century Gothic" w:hAnsi="Century Gothic"/>
        </w:rPr>
        <w:t>criteria for</w:t>
      </w:r>
      <w:r>
        <w:rPr>
          <w:rFonts w:ascii="Century Gothic" w:hAnsi="Century Gothic"/>
        </w:rPr>
        <w:t xml:space="preserve"> quality</w:t>
      </w:r>
      <w:r w:rsidRPr="00F90790">
        <w:rPr>
          <w:rFonts w:ascii="Century Gothic" w:hAnsi="Century Gothic"/>
        </w:rPr>
        <w:t xml:space="preserve"> housing (quality, fits with characters of small town, etc.)</w:t>
      </w:r>
    </w:p>
    <w:p w:rsidR="00E9550F" w:rsidRPr="00E9550F" w:rsidRDefault="00E9550F" w:rsidP="00E9550F">
      <w:pPr>
        <w:pStyle w:val="ListParagraph"/>
        <w:numPr>
          <w:ilvl w:val="0"/>
          <w:numId w:val="15"/>
        </w:numPr>
        <w:rPr>
          <w:rFonts w:ascii="Century Gothic" w:hAnsi="Century Gothic"/>
        </w:rPr>
      </w:pPr>
      <w:r w:rsidRPr="00F90790">
        <w:rPr>
          <w:rFonts w:ascii="Century Gothic" w:hAnsi="Century Gothic"/>
        </w:rPr>
        <w:t>Define populations serving: Workforce (commuters, overpaying, substandard living), Income levels (diverse, missing middle)</w:t>
      </w:r>
    </w:p>
    <w:p w:rsidR="001F5C21" w:rsidRPr="001F5C21" w:rsidRDefault="001F5C21" w:rsidP="00451B53">
      <w:pPr>
        <w:rPr>
          <w:rFonts w:ascii="Century Gothic" w:hAnsi="Century Gothic"/>
        </w:rPr>
      </w:pPr>
    </w:p>
    <w:p w:rsidR="00064967" w:rsidRDefault="00064967" w:rsidP="00451B53">
      <w:pPr>
        <w:rPr>
          <w:rFonts w:ascii="Century Gothic" w:hAnsi="Century Gothic"/>
        </w:rPr>
      </w:pPr>
    </w:p>
    <w:p w:rsidR="0025294C" w:rsidRDefault="0025294C" w:rsidP="005C7B7B">
      <w:pPr>
        <w:rPr>
          <w:rFonts w:ascii="Century Gothic" w:hAnsi="Century Gothic"/>
          <w:b/>
        </w:rPr>
      </w:pPr>
    </w:p>
    <w:p w:rsidR="00451B53" w:rsidRDefault="00451B53" w:rsidP="00451B53">
      <w:pPr>
        <w:rPr>
          <w:rFonts w:ascii="Century Gothic" w:hAnsi="Century Gothic"/>
          <w:b/>
        </w:rPr>
      </w:pPr>
    </w:p>
    <w:p w:rsidR="00451B53" w:rsidRDefault="00451B53" w:rsidP="00451B53">
      <w:pPr>
        <w:rPr>
          <w:rFonts w:ascii="Century Gothic" w:hAnsi="Century Gothic"/>
          <w:b/>
        </w:rPr>
      </w:pPr>
    </w:p>
    <w:p w:rsidR="00451B53" w:rsidRDefault="00451B53" w:rsidP="00451B53">
      <w:pPr>
        <w:rPr>
          <w:rFonts w:ascii="Century Gothic" w:hAnsi="Century Gothic"/>
          <w:b/>
        </w:rPr>
      </w:pPr>
    </w:p>
    <w:p w:rsidR="00451B53" w:rsidRDefault="00451B53" w:rsidP="00451B53">
      <w:pPr>
        <w:rPr>
          <w:rFonts w:ascii="Century Gothic" w:hAnsi="Century Gothic"/>
          <w:b/>
        </w:rPr>
      </w:pPr>
    </w:p>
    <w:p w:rsidR="00451B53" w:rsidRDefault="00451B53" w:rsidP="00451B53">
      <w:pPr>
        <w:rPr>
          <w:rFonts w:ascii="Century Gothic" w:hAnsi="Century Gothic"/>
          <w:b/>
        </w:rPr>
      </w:pPr>
    </w:p>
    <w:p w:rsidR="00451B53" w:rsidRDefault="00451B53" w:rsidP="00451B53">
      <w:pPr>
        <w:rPr>
          <w:rFonts w:ascii="Century Gothic" w:hAnsi="Century Gothic"/>
          <w:b/>
        </w:rPr>
      </w:pPr>
    </w:p>
    <w:p w:rsidR="00451B53" w:rsidRDefault="00451B53" w:rsidP="00451B53">
      <w:pPr>
        <w:rPr>
          <w:rFonts w:ascii="Century Gothic" w:hAnsi="Century Gothic"/>
          <w:b/>
        </w:rPr>
      </w:pPr>
    </w:p>
    <w:p w:rsidR="006D6436" w:rsidRDefault="006D6436" w:rsidP="00F72238">
      <w:pPr>
        <w:rPr>
          <w:rFonts w:ascii="Century Gothic" w:hAnsi="Century Gothic"/>
        </w:rPr>
      </w:pPr>
    </w:p>
    <w:p w:rsidR="006D6436" w:rsidRDefault="006D6436" w:rsidP="00F72238">
      <w:pPr>
        <w:rPr>
          <w:rFonts w:ascii="Century Gothic" w:hAnsi="Century Gothic"/>
        </w:rPr>
      </w:pPr>
    </w:p>
    <w:p w:rsidR="006D6436" w:rsidRDefault="006D6436" w:rsidP="00F72238">
      <w:pPr>
        <w:rPr>
          <w:rFonts w:ascii="Century Gothic" w:hAnsi="Century Gothic"/>
        </w:rPr>
      </w:pPr>
    </w:p>
    <w:p w:rsidR="006D6436" w:rsidRDefault="006D6436" w:rsidP="00F72238">
      <w:pPr>
        <w:rPr>
          <w:rFonts w:ascii="Century Gothic" w:hAnsi="Century Gothic"/>
        </w:rPr>
      </w:pPr>
    </w:p>
    <w:p w:rsidR="006D6436" w:rsidRDefault="006D6436" w:rsidP="00F72238">
      <w:pPr>
        <w:rPr>
          <w:rFonts w:ascii="Century Gothic" w:hAnsi="Century Gothic"/>
        </w:rPr>
      </w:pPr>
    </w:p>
    <w:p w:rsidR="006D6436" w:rsidRDefault="006D6436" w:rsidP="00F72238">
      <w:pPr>
        <w:rPr>
          <w:rFonts w:ascii="Century Gothic" w:hAnsi="Century Gothic"/>
        </w:rPr>
      </w:pPr>
    </w:p>
    <w:p w:rsidR="006D6436" w:rsidRDefault="006D6436" w:rsidP="00F72238">
      <w:pPr>
        <w:rPr>
          <w:rFonts w:ascii="Century Gothic" w:hAnsi="Century Gothic"/>
        </w:rPr>
      </w:pPr>
    </w:p>
    <w:p w:rsidR="006D6436" w:rsidRDefault="006D6436" w:rsidP="00F72238">
      <w:pPr>
        <w:rPr>
          <w:rFonts w:ascii="Century Gothic" w:hAnsi="Century Gothic"/>
        </w:rPr>
      </w:pPr>
    </w:p>
    <w:p w:rsidR="006D6436" w:rsidRDefault="006D6436" w:rsidP="00F72238">
      <w:pPr>
        <w:rPr>
          <w:rFonts w:ascii="Century Gothic" w:hAnsi="Century Gothic"/>
        </w:rPr>
      </w:pPr>
    </w:p>
    <w:p w:rsidR="006D6436" w:rsidRDefault="006D6436" w:rsidP="00F72238">
      <w:pPr>
        <w:rPr>
          <w:rFonts w:ascii="Century Gothic" w:hAnsi="Century Gothic"/>
        </w:rPr>
      </w:pPr>
    </w:p>
    <w:p w:rsidR="006D6436" w:rsidRDefault="006D6436" w:rsidP="00F72238">
      <w:pPr>
        <w:rPr>
          <w:rFonts w:ascii="Century Gothic" w:hAnsi="Century Gothic"/>
        </w:rPr>
      </w:pPr>
    </w:p>
    <w:p w:rsidR="006D6436" w:rsidRDefault="006D6436" w:rsidP="00F72238">
      <w:pPr>
        <w:rPr>
          <w:rFonts w:ascii="Century Gothic" w:hAnsi="Century Gothic"/>
        </w:rPr>
      </w:pPr>
    </w:p>
    <w:p w:rsidR="006D6436" w:rsidRDefault="006D6436" w:rsidP="00F72238">
      <w:pPr>
        <w:rPr>
          <w:rFonts w:ascii="Century Gothic" w:hAnsi="Century Gothic"/>
        </w:rPr>
      </w:pPr>
    </w:p>
    <w:p w:rsidR="006D6436" w:rsidRDefault="006D6436" w:rsidP="00F72238">
      <w:pPr>
        <w:rPr>
          <w:rFonts w:ascii="Century Gothic" w:hAnsi="Century Gothic"/>
        </w:rPr>
      </w:pPr>
    </w:p>
    <w:p w:rsidR="006D6436" w:rsidRDefault="006D6436" w:rsidP="00F72238">
      <w:pPr>
        <w:rPr>
          <w:rFonts w:ascii="Century Gothic" w:hAnsi="Century Gothic"/>
        </w:rPr>
      </w:pPr>
    </w:p>
    <w:p w:rsidR="006D6436" w:rsidRDefault="006D6436" w:rsidP="00F72238">
      <w:pPr>
        <w:rPr>
          <w:rFonts w:ascii="Century Gothic" w:hAnsi="Century Gothic"/>
        </w:rPr>
      </w:pPr>
    </w:p>
    <w:p w:rsidR="006D6436" w:rsidRDefault="006D6436" w:rsidP="00F72238">
      <w:pPr>
        <w:rPr>
          <w:rFonts w:ascii="Century Gothic" w:hAnsi="Century Gothic"/>
        </w:rPr>
      </w:pPr>
    </w:p>
    <w:sectPr w:rsidR="006D6436" w:rsidSect="00EF65EA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1500476" w15:done="0"/>
  <w15:commentEx w15:paraId="7EEA5775" w15:done="0"/>
  <w15:commentEx w15:paraId="23677DBE" w15:done="0"/>
  <w15:commentEx w15:paraId="4DA34264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3C9" w:rsidRDefault="00C333C9" w:rsidP="00F95833">
      <w:r>
        <w:separator/>
      </w:r>
    </w:p>
  </w:endnote>
  <w:endnote w:type="continuationSeparator" w:id="0">
    <w:p w:rsidR="00C333C9" w:rsidRDefault="00C333C9" w:rsidP="00F95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DC4" w:rsidRDefault="001B7DC4" w:rsidP="00DD443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B7DC4" w:rsidRDefault="001B7DC4" w:rsidP="00DD443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DC4" w:rsidRDefault="001B7DC4" w:rsidP="00DD443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758FC">
      <w:rPr>
        <w:rStyle w:val="PageNumber"/>
        <w:noProof/>
      </w:rPr>
      <w:t>1</w:t>
    </w:r>
    <w:r>
      <w:rPr>
        <w:rStyle w:val="PageNumber"/>
      </w:rPr>
      <w:fldChar w:fldCharType="end"/>
    </w:r>
  </w:p>
  <w:p w:rsidR="001B7DC4" w:rsidRDefault="001B7DC4" w:rsidP="00DD4434">
    <w:pPr>
      <w:pStyle w:val="Footer"/>
      <w:ind w:right="360"/>
      <w:jc w:val="center"/>
    </w:pPr>
    <w:r>
      <w:t>www.mountainhousingcouncil.org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3C9" w:rsidRDefault="00C333C9" w:rsidP="00F95833">
      <w:r>
        <w:separator/>
      </w:r>
    </w:p>
  </w:footnote>
  <w:footnote w:type="continuationSeparator" w:id="0">
    <w:p w:rsidR="00C333C9" w:rsidRDefault="00C333C9" w:rsidP="00F9583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DC4" w:rsidRDefault="001B7DC4" w:rsidP="0043202E">
    <w:pPr>
      <w:pStyle w:val="Header"/>
      <w:ind w:left="3600"/>
    </w:pPr>
    <w:r>
      <w:rPr>
        <w:noProof/>
      </w:rPr>
      <w:drawing>
        <wp:inline distT="0" distB="0" distL="0" distR="0" wp14:anchorId="2C92D8C1" wp14:editId="18923F14">
          <wp:extent cx="1010055" cy="1731523"/>
          <wp:effectExtent l="0" t="0" r="6350" b="0"/>
          <wp:docPr id="1" name="Picture 1" descr="Macintosh HD:Users:seana:Desktop:2017_Jobs:MountainHousingCouncil:Logos:Mountain Housing Council logo_vert_FINAL.ai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eana:Desktop:2017_Jobs:MountainHousingCouncil:Logos:Mountain Housing Council logo_vert_FINAL.ai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055" cy="173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02DE8"/>
    <w:multiLevelType w:val="hybridMultilevel"/>
    <w:tmpl w:val="D0281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857D6"/>
    <w:multiLevelType w:val="hybridMultilevel"/>
    <w:tmpl w:val="F3361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B6412"/>
    <w:multiLevelType w:val="hybridMultilevel"/>
    <w:tmpl w:val="96048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508B9"/>
    <w:multiLevelType w:val="hybridMultilevel"/>
    <w:tmpl w:val="BFFE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772069"/>
    <w:multiLevelType w:val="hybridMultilevel"/>
    <w:tmpl w:val="4ACAA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89747C"/>
    <w:multiLevelType w:val="hybridMultilevel"/>
    <w:tmpl w:val="335EE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F928E6"/>
    <w:multiLevelType w:val="hybridMultilevel"/>
    <w:tmpl w:val="6DF01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BE380C"/>
    <w:multiLevelType w:val="hybridMultilevel"/>
    <w:tmpl w:val="DF2C4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EC1296"/>
    <w:multiLevelType w:val="hybridMultilevel"/>
    <w:tmpl w:val="4E3E1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C928C7"/>
    <w:multiLevelType w:val="hybridMultilevel"/>
    <w:tmpl w:val="47DE8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A7320A"/>
    <w:multiLevelType w:val="hybridMultilevel"/>
    <w:tmpl w:val="A964F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F45E48"/>
    <w:multiLevelType w:val="hybridMultilevel"/>
    <w:tmpl w:val="8B8E3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2B3384"/>
    <w:multiLevelType w:val="hybridMultilevel"/>
    <w:tmpl w:val="0D76A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BA4F50"/>
    <w:multiLevelType w:val="hybridMultilevel"/>
    <w:tmpl w:val="462A3F72"/>
    <w:lvl w:ilvl="0" w:tplc="C92657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B5300A"/>
    <w:multiLevelType w:val="hybridMultilevel"/>
    <w:tmpl w:val="3490D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8"/>
  </w:num>
  <w:num w:numId="5">
    <w:abstractNumId w:val="7"/>
  </w:num>
  <w:num w:numId="6">
    <w:abstractNumId w:val="4"/>
  </w:num>
  <w:num w:numId="7">
    <w:abstractNumId w:val="11"/>
  </w:num>
  <w:num w:numId="8">
    <w:abstractNumId w:val="5"/>
  </w:num>
  <w:num w:numId="9">
    <w:abstractNumId w:val="2"/>
  </w:num>
  <w:num w:numId="10">
    <w:abstractNumId w:val="0"/>
  </w:num>
  <w:num w:numId="11">
    <w:abstractNumId w:val="10"/>
  </w:num>
  <w:num w:numId="12">
    <w:abstractNumId w:val="1"/>
  </w:num>
  <w:num w:numId="13">
    <w:abstractNumId w:val="9"/>
  </w:num>
  <w:num w:numId="14">
    <w:abstractNumId w:val="14"/>
  </w:num>
  <w:num w:numId="15">
    <w:abstractNumId w:val="3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ennifer Pizzi">
    <w15:presenceInfo w15:providerId="Windows Live" w15:userId="df591fbc5c39e5f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B7B"/>
    <w:rsid w:val="00006B72"/>
    <w:rsid w:val="00017618"/>
    <w:rsid w:val="0003650C"/>
    <w:rsid w:val="00064967"/>
    <w:rsid w:val="000766B0"/>
    <w:rsid w:val="000A05B6"/>
    <w:rsid w:val="000A6A22"/>
    <w:rsid w:val="000E73AB"/>
    <w:rsid w:val="00101421"/>
    <w:rsid w:val="00105DD6"/>
    <w:rsid w:val="001322BA"/>
    <w:rsid w:val="00134312"/>
    <w:rsid w:val="00143DCA"/>
    <w:rsid w:val="00166449"/>
    <w:rsid w:val="00175CA2"/>
    <w:rsid w:val="00196610"/>
    <w:rsid w:val="001B7DC4"/>
    <w:rsid w:val="001E4F64"/>
    <w:rsid w:val="001F44F1"/>
    <w:rsid w:val="001F5C21"/>
    <w:rsid w:val="00210FD9"/>
    <w:rsid w:val="00213F6A"/>
    <w:rsid w:val="00235265"/>
    <w:rsid w:val="0025294C"/>
    <w:rsid w:val="0025626C"/>
    <w:rsid w:val="002914E7"/>
    <w:rsid w:val="002A117E"/>
    <w:rsid w:val="002C2853"/>
    <w:rsid w:val="002C5A37"/>
    <w:rsid w:val="002E4D2A"/>
    <w:rsid w:val="002F47DF"/>
    <w:rsid w:val="00305535"/>
    <w:rsid w:val="003168D7"/>
    <w:rsid w:val="00342EB2"/>
    <w:rsid w:val="00344853"/>
    <w:rsid w:val="00347AE8"/>
    <w:rsid w:val="0043202E"/>
    <w:rsid w:val="004360B1"/>
    <w:rsid w:val="00451B53"/>
    <w:rsid w:val="00452C87"/>
    <w:rsid w:val="004A4562"/>
    <w:rsid w:val="004C5F03"/>
    <w:rsid w:val="00525072"/>
    <w:rsid w:val="00533C2F"/>
    <w:rsid w:val="00546BCD"/>
    <w:rsid w:val="005513A8"/>
    <w:rsid w:val="00571CEF"/>
    <w:rsid w:val="0059128C"/>
    <w:rsid w:val="005C232D"/>
    <w:rsid w:val="005C7B7B"/>
    <w:rsid w:val="005D0451"/>
    <w:rsid w:val="005D1C99"/>
    <w:rsid w:val="00605CAD"/>
    <w:rsid w:val="00634222"/>
    <w:rsid w:val="0066516C"/>
    <w:rsid w:val="006B4F49"/>
    <w:rsid w:val="006C3735"/>
    <w:rsid w:val="006C5435"/>
    <w:rsid w:val="006D6436"/>
    <w:rsid w:val="00723441"/>
    <w:rsid w:val="00785614"/>
    <w:rsid w:val="007B1580"/>
    <w:rsid w:val="007F22CA"/>
    <w:rsid w:val="008229B2"/>
    <w:rsid w:val="00830838"/>
    <w:rsid w:val="00854823"/>
    <w:rsid w:val="00856E08"/>
    <w:rsid w:val="008779B5"/>
    <w:rsid w:val="008B18B8"/>
    <w:rsid w:val="008C33BA"/>
    <w:rsid w:val="008E6875"/>
    <w:rsid w:val="00922855"/>
    <w:rsid w:val="00976B2E"/>
    <w:rsid w:val="009773A4"/>
    <w:rsid w:val="009B5833"/>
    <w:rsid w:val="009C17FB"/>
    <w:rsid w:val="009D7D6B"/>
    <w:rsid w:val="00A23A65"/>
    <w:rsid w:val="00A826CA"/>
    <w:rsid w:val="00AA4AE4"/>
    <w:rsid w:val="00AB1C99"/>
    <w:rsid w:val="00B07ACA"/>
    <w:rsid w:val="00B2034C"/>
    <w:rsid w:val="00B209CA"/>
    <w:rsid w:val="00B22C74"/>
    <w:rsid w:val="00B45BC7"/>
    <w:rsid w:val="00B77AA3"/>
    <w:rsid w:val="00B83EF7"/>
    <w:rsid w:val="00BD2E20"/>
    <w:rsid w:val="00C0494D"/>
    <w:rsid w:val="00C333C9"/>
    <w:rsid w:val="00C54419"/>
    <w:rsid w:val="00C819E3"/>
    <w:rsid w:val="00C96C51"/>
    <w:rsid w:val="00CD64A2"/>
    <w:rsid w:val="00CD715C"/>
    <w:rsid w:val="00CD736A"/>
    <w:rsid w:val="00CE08F6"/>
    <w:rsid w:val="00D22D50"/>
    <w:rsid w:val="00D56590"/>
    <w:rsid w:val="00D80D6A"/>
    <w:rsid w:val="00D8602B"/>
    <w:rsid w:val="00DD4434"/>
    <w:rsid w:val="00E03DD3"/>
    <w:rsid w:val="00E16EF7"/>
    <w:rsid w:val="00E27B7F"/>
    <w:rsid w:val="00E758FC"/>
    <w:rsid w:val="00E9550F"/>
    <w:rsid w:val="00EA5D58"/>
    <w:rsid w:val="00EF65EA"/>
    <w:rsid w:val="00F10066"/>
    <w:rsid w:val="00F2568D"/>
    <w:rsid w:val="00F72238"/>
    <w:rsid w:val="00F864D6"/>
    <w:rsid w:val="00F90790"/>
    <w:rsid w:val="00F95833"/>
    <w:rsid w:val="00FA12BE"/>
    <w:rsid w:val="00FC62C6"/>
    <w:rsid w:val="00FC6A29"/>
    <w:rsid w:val="00FE52E9"/>
    <w:rsid w:val="00FF1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7B7B"/>
    <w:pPr>
      <w:ind w:left="720"/>
      <w:contextualSpacing/>
    </w:pPr>
  </w:style>
  <w:style w:type="table" w:styleId="TableGrid">
    <w:name w:val="Table Grid"/>
    <w:basedOn w:val="TableNormal"/>
    <w:uiPriority w:val="39"/>
    <w:rsid w:val="00E16E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958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833"/>
  </w:style>
  <w:style w:type="paragraph" w:styleId="Footer">
    <w:name w:val="footer"/>
    <w:basedOn w:val="Normal"/>
    <w:link w:val="FooterChar"/>
    <w:uiPriority w:val="99"/>
    <w:unhideWhenUsed/>
    <w:rsid w:val="00F958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833"/>
  </w:style>
  <w:style w:type="paragraph" w:styleId="BalloonText">
    <w:name w:val="Balloon Text"/>
    <w:basedOn w:val="Normal"/>
    <w:link w:val="BalloonTextChar"/>
    <w:uiPriority w:val="99"/>
    <w:semiHidden/>
    <w:unhideWhenUsed/>
    <w:rsid w:val="00432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02E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DD4434"/>
  </w:style>
  <w:style w:type="character" w:styleId="CommentReference">
    <w:name w:val="annotation reference"/>
    <w:basedOn w:val="DefaultParagraphFont"/>
    <w:uiPriority w:val="99"/>
    <w:semiHidden/>
    <w:unhideWhenUsed/>
    <w:rsid w:val="0016644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644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644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44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44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7B7B"/>
    <w:pPr>
      <w:ind w:left="720"/>
      <w:contextualSpacing/>
    </w:pPr>
  </w:style>
  <w:style w:type="table" w:styleId="TableGrid">
    <w:name w:val="Table Grid"/>
    <w:basedOn w:val="TableNormal"/>
    <w:uiPriority w:val="39"/>
    <w:rsid w:val="00E16E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958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833"/>
  </w:style>
  <w:style w:type="paragraph" w:styleId="Footer">
    <w:name w:val="footer"/>
    <w:basedOn w:val="Normal"/>
    <w:link w:val="FooterChar"/>
    <w:uiPriority w:val="99"/>
    <w:unhideWhenUsed/>
    <w:rsid w:val="00F958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833"/>
  </w:style>
  <w:style w:type="paragraph" w:styleId="BalloonText">
    <w:name w:val="Balloon Text"/>
    <w:basedOn w:val="Normal"/>
    <w:link w:val="BalloonTextChar"/>
    <w:uiPriority w:val="99"/>
    <w:semiHidden/>
    <w:unhideWhenUsed/>
    <w:rsid w:val="004320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02E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DD4434"/>
  </w:style>
  <w:style w:type="character" w:styleId="CommentReference">
    <w:name w:val="annotation reference"/>
    <w:basedOn w:val="DefaultParagraphFont"/>
    <w:uiPriority w:val="99"/>
    <w:semiHidden/>
    <w:unhideWhenUsed/>
    <w:rsid w:val="0016644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644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644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44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4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4" Type="http://schemas.microsoft.com/office/2011/relationships/people" Target="people.xml"/><Relationship Id="rId15" Type="http://schemas.microsoft.com/office/2011/relationships/commentsExtended" Target="commentsExtended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544</Words>
  <Characters>3105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Freshtracks Communications</Company>
  <LinksUpToDate>false</LinksUpToDate>
  <CharactersWithSpaces>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Sanford</dc:creator>
  <cp:lastModifiedBy>Seana Doherty</cp:lastModifiedBy>
  <cp:revision>2</cp:revision>
  <dcterms:created xsi:type="dcterms:W3CDTF">2017-08-22T23:48:00Z</dcterms:created>
  <dcterms:modified xsi:type="dcterms:W3CDTF">2017-08-22T23:48:00Z</dcterms:modified>
</cp:coreProperties>
</file>